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7FD" w:rsidRDefault="00EC7102">
      <w:pPr>
        <w:jc w:val="center"/>
        <w:rPr>
          <w:bCs/>
        </w:rPr>
      </w:pPr>
      <w:r>
        <w:rPr>
          <w:b/>
          <w:bCs/>
        </w:rPr>
        <w:t>Табела 5.2.</w:t>
      </w:r>
      <w:r>
        <w:rPr>
          <w:bCs/>
        </w:rPr>
        <w:t xml:space="preserve"> Спецификација предмета</w:t>
      </w:r>
    </w:p>
    <w:tbl>
      <w:tblPr>
        <w:tblW w:w="9699" w:type="dxa"/>
        <w:jc w:val="center"/>
        <w:tblLayout w:type="fixed"/>
        <w:tblLook w:val="0000" w:firstRow="0" w:lastRow="0" w:firstColumn="0" w:lastColumn="0" w:noHBand="0" w:noVBand="0"/>
      </w:tblPr>
      <w:tblGrid>
        <w:gridCol w:w="3894"/>
        <w:gridCol w:w="1276"/>
        <w:gridCol w:w="874"/>
        <w:gridCol w:w="2048"/>
        <w:gridCol w:w="1607"/>
      </w:tblGrid>
      <w:tr w:rsidR="009D4212" w:rsidRPr="009D4212" w:rsidTr="00EF73B8">
        <w:trPr>
          <w:trHeight w:val="227"/>
          <w:jc w:val="center"/>
        </w:trPr>
        <w:tc>
          <w:tcPr>
            <w:tcW w:w="9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212" w:rsidRPr="009D4212" w:rsidRDefault="009D4212" w:rsidP="009D4212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  <w:proofErr w:type="spellStart"/>
            <w:r w:rsidRPr="009D4212">
              <w:rPr>
                <w:b/>
                <w:bCs/>
                <w:lang w:val="en" w:eastAsia="en-US"/>
              </w:rPr>
              <w:t>Студијски</w:t>
            </w:r>
            <w:proofErr w:type="spellEnd"/>
            <w:r w:rsidRPr="009D4212">
              <w:rPr>
                <w:b/>
                <w:bCs/>
                <w:lang w:val="en" w:eastAsia="en-US"/>
              </w:rPr>
              <w:t xml:space="preserve"> </w:t>
            </w:r>
            <w:proofErr w:type="spellStart"/>
            <w:r w:rsidRPr="009D4212">
              <w:rPr>
                <w:b/>
                <w:bCs/>
                <w:lang w:val="en" w:eastAsia="en-US"/>
              </w:rPr>
              <w:t>програм</w:t>
            </w:r>
            <w:proofErr w:type="spellEnd"/>
            <w:r w:rsidRPr="009D4212">
              <w:rPr>
                <w:b/>
                <w:bCs/>
                <w:lang w:val="en" w:eastAsia="en-US"/>
              </w:rPr>
              <w:t xml:space="preserve">: </w:t>
            </w:r>
            <w:proofErr w:type="spellStart"/>
            <w:r w:rsidRPr="009D4212">
              <w:rPr>
                <w:lang w:val="en" w:eastAsia="en-US"/>
              </w:rPr>
              <w:t>Мастер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академске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студије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педагогије</w:t>
            </w:r>
            <w:proofErr w:type="spellEnd"/>
          </w:p>
        </w:tc>
      </w:tr>
      <w:tr w:rsidR="009D4212" w:rsidRPr="009D4212" w:rsidTr="00EF73B8">
        <w:trPr>
          <w:trHeight w:val="227"/>
          <w:jc w:val="center"/>
        </w:trPr>
        <w:tc>
          <w:tcPr>
            <w:tcW w:w="9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212" w:rsidRPr="009D4212" w:rsidRDefault="009D4212" w:rsidP="009D4212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  <w:proofErr w:type="spellStart"/>
            <w:r w:rsidRPr="009D4212">
              <w:rPr>
                <w:b/>
                <w:bCs/>
                <w:lang w:val="en" w:eastAsia="en-US"/>
              </w:rPr>
              <w:t>Назив</w:t>
            </w:r>
            <w:proofErr w:type="spellEnd"/>
            <w:r w:rsidRPr="009D4212">
              <w:rPr>
                <w:b/>
                <w:bCs/>
                <w:lang w:val="en" w:eastAsia="en-US"/>
              </w:rPr>
              <w:t xml:space="preserve"> </w:t>
            </w:r>
            <w:proofErr w:type="spellStart"/>
            <w:r w:rsidRPr="009D4212">
              <w:rPr>
                <w:b/>
                <w:bCs/>
                <w:lang w:val="en" w:eastAsia="en-US"/>
              </w:rPr>
              <w:t>предмета</w:t>
            </w:r>
            <w:proofErr w:type="spellEnd"/>
            <w:r w:rsidRPr="009D4212">
              <w:rPr>
                <w:b/>
                <w:bCs/>
                <w:lang w:val="en" w:eastAsia="en-US"/>
              </w:rPr>
              <w:t xml:space="preserve">: </w:t>
            </w:r>
            <w:proofErr w:type="spellStart"/>
            <w:r w:rsidRPr="009D4212">
              <w:rPr>
                <w:lang w:val="en" w:eastAsia="en-US"/>
              </w:rPr>
              <w:t>Теорије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васпитања</w:t>
            </w:r>
            <w:proofErr w:type="spellEnd"/>
          </w:p>
        </w:tc>
      </w:tr>
      <w:tr w:rsidR="009D4212" w:rsidRPr="009D4212" w:rsidTr="00EF73B8">
        <w:trPr>
          <w:trHeight w:val="227"/>
          <w:jc w:val="center"/>
        </w:trPr>
        <w:tc>
          <w:tcPr>
            <w:tcW w:w="9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212" w:rsidRPr="009D4212" w:rsidRDefault="003E440E" w:rsidP="009D4212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  <w:proofErr w:type="spellStart"/>
            <w:r>
              <w:rPr>
                <w:b/>
                <w:bCs/>
                <w:lang w:val="en" w:eastAsia="en-US"/>
              </w:rPr>
              <w:t>Н</w:t>
            </w:r>
            <w:r w:rsidR="009D4212" w:rsidRPr="009D4212">
              <w:rPr>
                <w:b/>
                <w:bCs/>
                <w:lang w:val="en" w:eastAsia="en-US"/>
              </w:rPr>
              <w:t>аставници</w:t>
            </w:r>
            <w:proofErr w:type="spellEnd"/>
            <w:r w:rsidR="009D4212" w:rsidRPr="009D4212">
              <w:rPr>
                <w:b/>
                <w:bCs/>
                <w:lang w:val="en" w:eastAsia="en-US"/>
              </w:rPr>
              <w:t xml:space="preserve">: </w:t>
            </w:r>
            <w:proofErr w:type="spellStart"/>
            <w:r w:rsidR="009D4212" w:rsidRPr="009D4212">
              <w:rPr>
                <w:lang w:val="en" w:eastAsia="en-US"/>
              </w:rPr>
              <w:t>Бисера</w:t>
            </w:r>
            <w:proofErr w:type="spellEnd"/>
            <w:r w:rsidR="009D4212" w:rsidRPr="009D4212">
              <w:rPr>
                <w:lang w:val="en" w:eastAsia="en-US"/>
              </w:rPr>
              <w:t xml:space="preserve"> С. </w:t>
            </w:r>
            <w:proofErr w:type="spellStart"/>
            <w:r w:rsidR="009D4212" w:rsidRPr="009D4212">
              <w:rPr>
                <w:lang w:val="en" w:eastAsia="en-US"/>
              </w:rPr>
              <w:t>Јевтић</w:t>
            </w:r>
            <w:proofErr w:type="spellEnd"/>
            <w:r w:rsidR="009D4212" w:rsidRPr="009D4212">
              <w:rPr>
                <w:lang w:val="en" w:eastAsia="en-US"/>
              </w:rPr>
              <w:t xml:space="preserve">, </w:t>
            </w:r>
            <w:proofErr w:type="spellStart"/>
            <w:r w:rsidR="009D4212" w:rsidRPr="009D4212">
              <w:rPr>
                <w:lang w:val="en" w:eastAsia="en-US"/>
              </w:rPr>
              <w:t>Јелена</w:t>
            </w:r>
            <w:proofErr w:type="spellEnd"/>
            <w:r w:rsidR="009D4212" w:rsidRPr="009D4212">
              <w:rPr>
                <w:lang w:val="en" w:eastAsia="en-US"/>
              </w:rPr>
              <w:t xml:space="preserve"> С. </w:t>
            </w:r>
            <w:proofErr w:type="spellStart"/>
            <w:r w:rsidR="009D4212" w:rsidRPr="009D4212">
              <w:rPr>
                <w:lang w:val="en" w:eastAsia="en-US"/>
              </w:rPr>
              <w:t>Петровић</w:t>
            </w:r>
            <w:proofErr w:type="spellEnd"/>
            <w:r w:rsidR="009D4212" w:rsidRPr="009D4212">
              <w:rPr>
                <w:lang w:val="en" w:eastAsia="en-US"/>
              </w:rPr>
              <w:t xml:space="preserve">, </w:t>
            </w:r>
            <w:proofErr w:type="spellStart"/>
            <w:r w:rsidR="009D4212" w:rsidRPr="009D4212">
              <w:rPr>
                <w:lang w:val="en" w:eastAsia="en-US"/>
              </w:rPr>
              <w:t>Марина</w:t>
            </w:r>
            <w:proofErr w:type="spellEnd"/>
            <w:r w:rsidR="009D4212" w:rsidRPr="009D4212">
              <w:rPr>
                <w:lang w:val="en" w:eastAsia="en-US"/>
              </w:rPr>
              <w:t xml:space="preserve"> Д. </w:t>
            </w:r>
            <w:proofErr w:type="spellStart"/>
            <w:r w:rsidR="009D4212" w:rsidRPr="009D4212">
              <w:rPr>
                <w:lang w:val="en" w:eastAsia="en-US"/>
              </w:rPr>
              <w:t>Ћирић</w:t>
            </w:r>
            <w:proofErr w:type="spellEnd"/>
          </w:p>
        </w:tc>
      </w:tr>
      <w:tr w:rsidR="009D4212" w:rsidRPr="009D4212" w:rsidTr="00EF73B8">
        <w:trPr>
          <w:trHeight w:val="227"/>
          <w:jc w:val="center"/>
        </w:trPr>
        <w:tc>
          <w:tcPr>
            <w:tcW w:w="9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212" w:rsidRPr="009D4212" w:rsidRDefault="009D4212" w:rsidP="009D4212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  <w:proofErr w:type="spellStart"/>
            <w:r w:rsidRPr="009D4212">
              <w:rPr>
                <w:b/>
                <w:bCs/>
                <w:lang w:val="en" w:eastAsia="en-US"/>
              </w:rPr>
              <w:t>Статус</w:t>
            </w:r>
            <w:proofErr w:type="spellEnd"/>
            <w:r w:rsidRPr="009D4212">
              <w:rPr>
                <w:b/>
                <w:bCs/>
                <w:lang w:val="en" w:eastAsia="en-US"/>
              </w:rPr>
              <w:t xml:space="preserve"> </w:t>
            </w:r>
            <w:proofErr w:type="spellStart"/>
            <w:r w:rsidRPr="009D4212">
              <w:rPr>
                <w:b/>
                <w:bCs/>
                <w:lang w:val="en" w:eastAsia="en-US"/>
              </w:rPr>
              <w:t>предмета</w:t>
            </w:r>
            <w:proofErr w:type="spellEnd"/>
            <w:r w:rsidRPr="009D4212">
              <w:rPr>
                <w:b/>
                <w:bCs/>
                <w:lang w:val="en" w:eastAsia="en-US"/>
              </w:rPr>
              <w:t xml:space="preserve">: </w:t>
            </w:r>
            <w:proofErr w:type="spellStart"/>
            <w:r w:rsidR="003F4045" w:rsidRPr="009D4212">
              <w:rPr>
                <w:lang w:val="en" w:eastAsia="en-US"/>
              </w:rPr>
              <w:t>Обавезни</w:t>
            </w:r>
            <w:proofErr w:type="spellEnd"/>
          </w:p>
        </w:tc>
      </w:tr>
      <w:tr w:rsidR="009D4212" w:rsidRPr="009D4212" w:rsidTr="00EF73B8">
        <w:trPr>
          <w:trHeight w:val="227"/>
          <w:jc w:val="center"/>
        </w:trPr>
        <w:tc>
          <w:tcPr>
            <w:tcW w:w="9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212" w:rsidRPr="009D4212" w:rsidRDefault="009D4212" w:rsidP="009D4212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  <w:proofErr w:type="spellStart"/>
            <w:r w:rsidRPr="009D4212">
              <w:rPr>
                <w:b/>
                <w:bCs/>
                <w:lang w:val="en" w:eastAsia="en-US"/>
              </w:rPr>
              <w:t>Број</w:t>
            </w:r>
            <w:proofErr w:type="spellEnd"/>
            <w:r w:rsidRPr="009D4212">
              <w:rPr>
                <w:b/>
                <w:bCs/>
                <w:lang w:val="en" w:eastAsia="en-US"/>
              </w:rPr>
              <w:t xml:space="preserve"> ЕСПБ: </w:t>
            </w:r>
            <w:r w:rsidRPr="009D4212">
              <w:rPr>
                <w:lang w:val="en" w:eastAsia="en-US"/>
              </w:rPr>
              <w:t>6</w:t>
            </w:r>
          </w:p>
        </w:tc>
      </w:tr>
      <w:tr w:rsidR="009D4212" w:rsidRPr="009D4212" w:rsidTr="00EF73B8">
        <w:trPr>
          <w:trHeight w:val="227"/>
          <w:jc w:val="center"/>
        </w:trPr>
        <w:tc>
          <w:tcPr>
            <w:tcW w:w="9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212" w:rsidRPr="009D4212" w:rsidRDefault="009D4212" w:rsidP="009D4212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  <w:proofErr w:type="spellStart"/>
            <w:r w:rsidRPr="009D4212">
              <w:rPr>
                <w:b/>
                <w:bCs/>
                <w:lang w:val="en" w:eastAsia="en-US"/>
              </w:rPr>
              <w:t>Услов</w:t>
            </w:r>
            <w:proofErr w:type="spellEnd"/>
            <w:r w:rsidRPr="009D4212">
              <w:rPr>
                <w:b/>
                <w:bCs/>
                <w:lang w:val="en" w:eastAsia="en-US"/>
              </w:rPr>
              <w:t xml:space="preserve">: </w:t>
            </w:r>
            <w:r>
              <w:rPr>
                <w:lang w:val="en" w:eastAsia="en-US"/>
              </w:rPr>
              <w:t>/</w:t>
            </w:r>
          </w:p>
        </w:tc>
      </w:tr>
      <w:tr w:rsidR="009D4212" w:rsidRPr="009D4212" w:rsidTr="00EF73B8">
        <w:trPr>
          <w:trHeight w:val="227"/>
          <w:jc w:val="center"/>
        </w:trPr>
        <w:tc>
          <w:tcPr>
            <w:tcW w:w="9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212" w:rsidRPr="009D4212" w:rsidRDefault="009D4212" w:rsidP="009D4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color w:val="000000"/>
                <w:lang w:val="en" w:eastAsia="en-US"/>
              </w:rPr>
            </w:pPr>
            <w:proofErr w:type="spellStart"/>
            <w:r w:rsidRPr="009D4212">
              <w:rPr>
                <w:b/>
                <w:bCs/>
                <w:color w:val="000000"/>
                <w:lang w:val="en" w:eastAsia="en-US"/>
              </w:rPr>
              <w:t>Циљ</w:t>
            </w:r>
            <w:proofErr w:type="spellEnd"/>
            <w:r w:rsidRPr="009D4212">
              <w:rPr>
                <w:b/>
                <w:bCs/>
                <w:color w:val="000000"/>
                <w:lang w:val="en" w:eastAsia="en-US"/>
              </w:rPr>
              <w:t xml:space="preserve"> </w:t>
            </w:r>
            <w:proofErr w:type="spellStart"/>
            <w:r w:rsidRPr="009D4212">
              <w:rPr>
                <w:b/>
                <w:bCs/>
                <w:color w:val="000000"/>
                <w:lang w:val="en" w:eastAsia="en-US"/>
              </w:rPr>
              <w:t>предмета</w:t>
            </w:r>
            <w:proofErr w:type="spellEnd"/>
          </w:p>
          <w:p w:rsidR="009D4212" w:rsidRPr="009D4212" w:rsidRDefault="009D4212" w:rsidP="009D4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color w:val="000000"/>
                <w:lang w:val="en" w:eastAsia="en-US"/>
              </w:rPr>
            </w:pPr>
            <w:proofErr w:type="spellStart"/>
            <w:r w:rsidRPr="009D4212">
              <w:rPr>
                <w:lang w:val="en" w:eastAsia="en-US"/>
              </w:rPr>
              <w:t>Оспособљавање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студената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за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разумевање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критичко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преиспитивање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примену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савремених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теорија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приступа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васпитању</w:t>
            </w:r>
            <w:proofErr w:type="spellEnd"/>
            <w:r w:rsidRPr="009D4212">
              <w:rPr>
                <w:lang w:val="en" w:eastAsia="en-US"/>
              </w:rPr>
              <w:t xml:space="preserve"> у </w:t>
            </w:r>
            <w:proofErr w:type="spellStart"/>
            <w:r w:rsidRPr="009D4212">
              <w:rPr>
                <w:lang w:val="en" w:eastAsia="en-US"/>
              </w:rPr>
              <w:t>контексту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брзих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друштвених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научних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технолошких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промена</w:t>
            </w:r>
            <w:proofErr w:type="spellEnd"/>
            <w:r w:rsidRPr="009D4212">
              <w:rPr>
                <w:lang w:val="en" w:eastAsia="en-US"/>
              </w:rPr>
              <w:t xml:space="preserve">. </w:t>
            </w:r>
            <w:proofErr w:type="spellStart"/>
            <w:r w:rsidRPr="009D4212">
              <w:rPr>
                <w:lang w:val="en" w:eastAsia="en-US"/>
              </w:rPr>
              <w:t>Предмет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има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за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циљ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да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студенти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стекну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интегрисана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знања</w:t>
            </w:r>
            <w:proofErr w:type="spellEnd"/>
            <w:r w:rsidRPr="009D4212">
              <w:rPr>
                <w:lang w:val="en" w:eastAsia="en-US"/>
              </w:rPr>
              <w:t xml:space="preserve"> о </w:t>
            </w:r>
            <w:proofErr w:type="spellStart"/>
            <w:r w:rsidRPr="009D4212">
              <w:rPr>
                <w:lang w:val="en" w:eastAsia="en-US"/>
              </w:rPr>
              <w:t>савременим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концепцијама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емоционалног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моралног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интелектуалног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радног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естетског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васпитања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као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да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развију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способност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критичке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анализе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актуелних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васпитних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проблема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креирања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васпитних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стратегија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промовисања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благостања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етичког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деловања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критичког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мишљења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одговорног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грађанства</w:t>
            </w:r>
            <w:proofErr w:type="spellEnd"/>
            <w:r w:rsidRPr="009D4212">
              <w:rPr>
                <w:lang w:val="en" w:eastAsia="en-US"/>
              </w:rPr>
              <w:t xml:space="preserve"> у </w:t>
            </w:r>
            <w:proofErr w:type="spellStart"/>
            <w:r w:rsidRPr="009D4212">
              <w:rPr>
                <w:lang w:val="en" w:eastAsia="en-US"/>
              </w:rPr>
              <w:t>савременом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образовању</w:t>
            </w:r>
            <w:proofErr w:type="spellEnd"/>
            <w:r w:rsidRPr="009D4212">
              <w:rPr>
                <w:lang w:val="en" w:eastAsia="en-US"/>
              </w:rPr>
              <w:t xml:space="preserve">. </w:t>
            </w:r>
          </w:p>
        </w:tc>
      </w:tr>
      <w:tr w:rsidR="009D4212" w:rsidRPr="009D4212" w:rsidTr="00C429A7">
        <w:trPr>
          <w:trHeight w:val="3094"/>
          <w:jc w:val="center"/>
        </w:trPr>
        <w:tc>
          <w:tcPr>
            <w:tcW w:w="9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212" w:rsidRPr="009D4212" w:rsidRDefault="009D4212" w:rsidP="009D4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color w:val="000000"/>
                <w:lang w:val="en" w:eastAsia="en-US"/>
              </w:rPr>
            </w:pPr>
            <w:proofErr w:type="spellStart"/>
            <w:r w:rsidRPr="009D4212">
              <w:rPr>
                <w:b/>
                <w:bCs/>
                <w:color w:val="000000"/>
                <w:lang w:val="en" w:eastAsia="en-US"/>
              </w:rPr>
              <w:t>Исход</w:t>
            </w:r>
            <w:proofErr w:type="spellEnd"/>
            <w:r w:rsidRPr="009D4212">
              <w:rPr>
                <w:b/>
                <w:bCs/>
                <w:color w:val="000000"/>
                <w:lang w:val="en" w:eastAsia="en-US"/>
              </w:rPr>
              <w:t xml:space="preserve"> </w:t>
            </w:r>
            <w:proofErr w:type="spellStart"/>
            <w:r w:rsidRPr="009D4212">
              <w:rPr>
                <w:b/>
                <w:bCs/>
                <w:color w:val="000000"/>
                <w:lang w:val="en" w:eastAsia="en-US"/>
              </w:rPr>
              <w:t>предмета</w:t>
            </w:r>
            <w:proofErr w:type="spellEnd"/>
            <w:r w:rsidRPr="009D4212">
              <w:rPr>
                <w:b/>
                <w:bCs/>
                <w:color w:val="000000"/>
                <w:lang w:val="en" w:eastAsia="en-US"/>
              </w:rPr>
              <w:t xml:space="preserve"> </w:t>
            </w:r>
            <w:r w:rsidRPr="009D4212">
              <w:rPr>
                <w:color w:val="000000"/>
                <w:lang w:val="en" w:eastAsia="en-US"/>
              </w:rPr>
              <w:t xml:space="preserve"> </w:t>
            </w:r>
          </w:p>
          <w:p w:rsidR="009D4212" w:rsidRPr="009D4212" w:rsidRDefault="009D4212" w:rsidP="009D4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color w:val="000000"/>
                <w:lang w:val="en" w:eastAsia="en-US"/>
              </w:rPr>
            </w:pPr>
            <w:proofErr w:type="spellStart"/>
            <w:proofErr w:type="gramStart"/>
            <w:r w:rsidRPr="009D4212">
              <w:rPr>
                <w:lang w:val="en" w:eastAsia="en-US"/>
              </w:rPr>
              <w:t>Након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завршеног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курса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студент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бити</w:t>
            </w:r>
            <w:proofErr w:type="spellEnd"/>
            <w:r w:rsidRPr="009D4212">
              <w:rPr>
                <w:lang w:val="en" w:eastAsia="en-US"/>
              </w:rPr>
              <w:t xml:space="preserve"> у </w:t>
            </w:r>
            <w:proofErr w:type="spellStart"/>
            <w:r w:rsidRPr="009D4212">
              <w:rPr>
                <w:lang w:val="en" w:eastAsia="en-US"/>
              </w:rPr>
              <w:t>стању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да</w:t>
            </w:r>
            <w:proofErr w:type="spellEnd"/>
            <w:r w:rsidRPr="009D4212">
              <w:rPr>
                <w:lang w:val="en" w:eastAsia="en-US"/>
              </w:rPr>
              <w:t xml:space="preserve">: </w:t>
            </w:r>
            <w:proofErr w:type="spellStart"/>
            <w:r w:rsidRPr="009D4212">
              <w:rPr>
                <w:lang w:val="en" w:eastAsia="en-US"/>
              </w:rPr>
              <w:t>Објасни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основне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савремене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теорије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концепције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васпитања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њихову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повезаност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савременим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научним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друштвеним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променама</w:t>
            </w:r>
            <w:proofErr w:type="spellEnd"/>
            <w:r w:rsidRPr="009D4212">
              <w:rPr>
                <w:lang w:val="en" w:eastAsia="en-US"/>
              </w:rPr>
              <w:t xml:space="preserve">; </w:t>
            </w:r>
            <w:proofErr w:type="spellStart"/>
            <w:r w:rsidRPr="009D4212">
              <w:rPr>
                <w:lang w:val="en" w:eastAsia="en-US"/>
              </w:rPr>
              <w:t>Критички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анализира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утицај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когнитивних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наука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дигиталних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технологија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савремених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друштвених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процеса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на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циљеве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садржаје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праксу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васпитања</w:t>
            </w:r>
            <w:proofErr w:type="spellEnd"/>
            <w:r w:rsidRPr="009D4212">
              <w:rPr>
                <w:lang w:val="en" w:eastAsia="en-US"/>
              </w:rPr>
              <w:t xml:space="preserve">; </w:t>
            </w:r>
            <w:proofErr w:type="spellStart"/>
            <w:r w:rsidRPr="009D4212">
              <w:rPr>
                <w:lang w:val="en" w:eastAsia="en-US"/>
              </w:rPr>
              <w:t>Анализира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значај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емоционалног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васпитања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за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развој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личности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ментално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благостање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резилијентност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интерперсоналне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односе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успешно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учење</w:t>
            </w:r>
            <w:proofErr w:type="spellEnd"/>
            <w:r w:rsidRPr="009D4212">
              <w:rPr>
                <w:lang w:val="en" w:eastAsia="en-US"/>
              </w:rPr>
              <w:t xml:space="preserve">; </w:t>
            </w:r>
            <w:proofErr w:type="spellStart"/>
            <w:r w:rsidRPr="009D4212">
              <w:rPr>
                <w:lang w:val="en" w:eastAsia="en-US"/>
              </w:rPr>
              <w:t>Процени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улогу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моралног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васпитања</w:t>
            </w:r>
            <w:proofErr w:type="spellEnd"/>
            <w:r w:rsidRPr="009D4212">
              <w:rPr>
                <w:lang w:val="en" w:eastAsia="en-US"/>
              </w:rPr>
              <w:t xml:space="preserve"> у </w:t>
            </w:r>
            <w:proofErr w:type="spellStart"/>
            <w:r w:rsidRPr="009D4212">
              <w:rPr>
                <w:lang w:val="en" w:eastAsia="en-US"/>
              </w:rPr>
              <w:t>развоју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етичког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расуђивања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просоцијалног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понашања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демократске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културе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одговорног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деловања</w:t>
            </w:r>
            <w:proofErr w:type="spellEnd"/>
            <w:r w:rsidRPr="009D4212">
              <w:rPr>
                <w:lang w:val="en" w:eastAsia="en-US"/>
              </w:rPr>
              <w:t xml:space="preserve"> у </w:t>
            </w:r>
            <w:proofErr w:type="spellStart"/>
            <w:r w:rsidRPr="009D4212">
              <w:rPr>
                <w:lang w:val="en" w:eastAsia="en-US"/>
              </w:rPr>
              <w:t>дигиталном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окружењу</w:t>
            </w:r>
            <w:proofErr w:type="spellEnd"/>
            <w:r w:rsidRPr="009D4212">
              <w:rPr>
                <w:lang w:val="en" w:eastAsia="en-US"/>
              </w:rPr>
              <w:t xml:space="preserve">; </w:t>
            </w:r>
            <w:proofErr w:type="spellStart"/>
            <w:r w:rsidRPr="009D4212">
              <w:rPr>
                <w:lang w:val="en" w:eastAsia="en-US"/>
              </w:rPr>
              <w:t>Објасни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значај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интелектуалног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васпитања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за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развој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критичког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креативног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мишљења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метакогнитивних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способности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медијске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информационе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дигиталне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писмености</w:t>
            </w:r>
            <w:proofErr w:type="spellEnd"/>
            <w:r w:rsidRPr="009D4212">
              <w:rPr>
                <w:lang w:val="en" w:eastAsia="en-US"/>
              </w:rPr>
              <w:t xml:space="preserve">; </w:t>
            </w:r>
            <w:proofErr w:type="spellStart"/>
            <w:r w:rsidRPr="009D4212">
              <w:rPr>
                <w:lang w:val="en" w:eastAsia="en-US"/>
              </w:rPr>
              <w:t>Анализира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савремене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приступе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развоју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радних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навика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предузимљивости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професионалне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одговорности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естетске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културе</w:t>
            </w:r>
            <w:proofErr w:type="spellEnd"/>
            <w:r w:rsidRPr="009D4212">
              <w:rPr>
                <w:lang w:val="en" w:eastAsia="en-US"/>
              </w:rPr>
              <w:t xml:space="preserve">; </w:t>
            </w:r>
            <w:proofErr w:type="spellStart"/>
            <w:r w:rsidRPr="009D4212">
              <w:rPr>
                <w:lang w:val="en" w:eastAsia="en-US"/>
              </w:rPr>
              <w:t>Идентификује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критички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разматра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актуелне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проблеме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васпитања</w:t>
            </w:r>
            <w:proofErr w:type="spellEnd"/>
            <w:r w:rsidRPr="009D4212">
              <w:rPr>
                <w:lang w:val="en" w:eastAsia="en-US"/>
              </w:rPr>
              <w:t xml:space="preserve"> у </w:t>
            </w:r>
            <w:proofErr w:type="spellStart"/>
            <w:r w:rsidRPr="009D4212">
              <w:rPr>
                <w:lang w:val="en" w:eastAsia="en-US"/>
              </w:rPr>
              <w:t>савременом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друштву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предлаже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могућа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педагошка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решења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заснована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на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научним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сазнањима</w:t>
            </w:r>
            <w:proofErr w:type="spellEnd"/>
            <w:r w:rsidRPr="009D4212">
              <w:rPr>
                <w:lang w:val="en" w:eastAsia="en-US"/>
              </w:rPr>
              <w:t xml:space="preserve">; </w:t>
            </w:r>
            <w:proofErr w:type="spellStart"/>
            <w:r w:rsidRPr="009D4212">
              <w:rPr>
                <w:lang w:val="en" w:eastAsia="en-US"/>
              </w:rPr>
              <w:t>Аргументовано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дискутује</w:t>
            </w:r>
            <w:proofErr w:type="spellEnd"/>
            <w:r w:rsidRPr="009D4212">
              <w:rPr>
                <w:lang w:val="en" w:eastAsia="en-US"/>
              </w:rPr>
              <w:t xml:space="preserve"> о </w:t>
            </w:r>
            <w:proofErr w:type="spellStart"/>
            <w:r w:rsidRPr="009D4212">
              <w:rPr>
                <w:lang w:val="en" w:eastAsia="en-US"/>
              </w:rPr>
              <w:t>савременим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васпитним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дилемама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примењује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научно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утемељене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ставове</w:t>
            </w:r>
            <w:proofErr w:type="spellEnd"/>
            <w:r w:rsidRPr="009D4212">
              <w:rPr>
                <w:lang w:val="en" w:eastAsia="en-US"/>
              </w:rPr>
              <w:t xml:space="preserve"> у </w:t>
            </w:r>
            <w:proofErr w:type="spellStart"/>
            <w:r w:rsidRPr="009D4212">
              <w:rPr>
                <w:lang w:val="en" w:eastAsia="en-US"/>
              </w:rPr>
              <w:t>анализи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васпитне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праксе</w:t>
            </w:r>
            <w:proofErr w:type="spellEnd"/>
            <w:r w:rsidRPr="009D4212">
              <w:rPr>
                <w:lang w:val="en" w:eastAsia="en-US"/>
              </w:rPr>
              <w:t xml:space="preserve">; </w:t>
            </w:r>
            <w:proofErr w:type="spellStart"/>
            <w:r w:rsidRPr="009D4212">
              <w:rPr>
                <w:lang w:val="en" w:eastAsia="en-US"/>
              </w:rPr>
              <w:t>Креира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предлоге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васпитних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активности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интервенција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које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подстичу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емоционални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морални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интелектуални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радни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естетски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развој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деце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младих</w:t>
            </w:r>
            <w:proofErr w:type="spellEnd"/>
            <w:r w:rsidRPr="009D4212">
              <w:rPr>
                <w:lang w:val="en" w:eastAsia="en-US"/>
              </w:rPr>
              <w:t>.</w:t>
            </w:r>
            <w:proofErr w:type="gramEnd"/>
            <w:r w:rsidRPr="009D4212">
              <w:rPr>
                <w:lang w:val="en" w:eastAsia="en-US"/>
              </w:rPr>
              <w:t xml:space="preserve"> </w:t>
            </w:r>
          </w:p>
        </w:tc>
      </w:tr>
      <w:tr w:rsidR="009D4212" w:rsidRPr="009D4212" w:rsidTr="00EF73B8">
        <w:trPr>
          <w:trHeight w:val="6069"/>
          <w:jc w:val="center"/>
        </w:trPr>
        <w:tc>
          <w:tcPr>
            <w:tcW w:w="9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212" w:rsidRPr="009D4212" w:rsidRDefault="009D4212" w:rsidP="00257931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  <w:proofErr w:type="spellStart"/>
            <w:r w:rsidRPr="009D4212">
              <w:rPr>
                <w:b/>
                <w:bCs/>
                <w:lang w:val="en" w:eastAsia="en-US"/>
              </w:rPr>
              <w:t>Садржај</w:t>
            </w:r>
            <w:proofErr w:type="spellEnd"/>
            <w:r w:rsidRPr="009D4212">
              <w:rPr>
                <w:b/>
                <w:bCs/>
                <w:lang w:val="en" w:eastAsia="en-US"/>
              </w:rPr>
              <w:t xml:space="preserve"> </w:t>
            </w:r>
            <w:proofErr w:type="spellStart"/>
            <w:r w:rsidRPr="009D4212">
              <w:rPr>
                <w:b/>
                <w:bCs/>
                <w:lang w:val="en" w:eastAsia="en-US"/>
              </w:rPr>
              <w:t>предмета</w:t>
            </w:r>
            <w:proofErr w:type="spellEnd"/>
          </w:p>
          <w:p w:rsidR="009D4212" w:rsidRPr="009D4212" w:rsidRDefault="009D4212" w:rsidP="009D4212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  <w:proofErr w:type="spellStart"/>
            <w:r w:rsidRPr="009D4212">
              <w:rPr>
                <w:i/>
                <w:iCs/>
                <w:lang w:val="en" w:eastAsia="en-US"/>
              </w:rPr>
              <w:t>Теоријска</w:t>
            </w:r>
            <w:proofErr w:type="spellEnd"/>
            <w:r w:rsidRPr="009D4212">
              <w:rPr>
                <w:i/>
                <w:iCs/>
                <w:lang w:val="en" w:eastAsia="en-US"/>
              </w:rPr>
              <w:t xml:space="preserve"> </w:t>
            </w:r>
            <w:proofErr w:type="spellStart"/>
            <w:r w:rsidRPr="009D4212">
              <w:rPr>
                <w:i/>
                <w:iCs/>
                <w:lang w:val="en" w:eastAsia="en-US"/>
              </w:rPr>
              <w:t>настава</w:t>
            </w:r>
            <w:proofErr w:type="spellEnd"/>
          </w:p>
          <w:p w:rsidR="009D4212" w:rsidRPr="009D4212" w:rsidRDefault="009D4212" w:rsidP="007C32C8">
            <w:pPr>
              <w:numPr>
                <w:ilvl w:val="0"/>
                <w:numId w:val="2"/>
              </w:numPr>
              <w:suppressAutoHyphens w:val="0"/>
              <w:ind w:left="522"/>
              <w:jc w:val="both"/>
              <w:rPr>
                <w:lang w:val="en" w:eastAsia="en-US"/>
              </w:rPr>
            </w:pPr>
            <w:proofErr w:type="spellStart"/>
            <w:r w:rsidRPr="009D4212">
              <w:rPr>
                <w:lang w:val="en" w:eastAsia="en-US"/>
              </w:rPr>
              <w:t>Теорије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васпитања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савремене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научне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друштвене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промене</w:t>
            </w:r>
            <w:proofErr w:type="spellEnd"/>
            <w:r w:rsidRPr="009D4212">
              <w:rPr>
                <w:lang w:val="en" w:eastAsia="en-US"/>
              </w:rPr>
              <w:t xml:space="preserve">: </w:t>
            </w:r>
            <w:proofErr w:type="spellStart"/>
            <w:r w:rsidRPr="009D4212">
              <w:rPr>
                <w:lang w:val="en" w:eastAsia="en-US"/>
              </w:rPr>
              <w:t>допринос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когнитивних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наука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промене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вредности</w:t>
            </w:r>
            <w:proofErr w:type="spellEnd"/>
            <w:r w:rsidRPr="009D4212">
              <w:rPr>
                <w:lang w:val="en" w:eastAsia="en-US"/>
              </w:rPr>
              <w:t xml:space="preserve"> у </w:t>
            </w:r>
            <w:proofErr w:type="spellStart"/>
            <w:r w:rsidRPr="009D4212">
              <w:rPr>
                <w:lang w:val="en" w:eastAsia="en-US"/>
              </w:rPr>
              <w:t>неолибералним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системима</w:t>
            </w:r>
            <w:proofErr w:type="spellEnd"/>
            <w:r w:rsidRPr="009D4212">
              <w:rPr>
                <w:lang w:val="en" w:eastAsia="en-US"/>
              </w:rPr>
              <w:t>.</w:t>
            </w:r>
          </w:p>
          <w:p w:rsidR="009D4212" w:rsidRPr="009D4212" w:rsidRDefault="009D4212" w:rsidP="007C32C8">
            <w:pPr>
              <w:numPr>
                <w:ilvl w:val="0"/>
                <w:numId w:val="2"/>
              </w:numPr>
              <w:suppressAutoHyphens w:val="0"/>
              <w:ind w:left="522"/>
              <w:jc w:val="both"/>
              <w:rPr>
                <w:lang w:val="en" w:eastAsia="en-US"/>
              </w:rPr>
            </w:pPr>
            <w:proofErr w:type="spellStart"/>
            <w:r w:rsidRPr="009D4212">
              <w:rPr>
                <w:lang w:val="en" w:eastAsia="en-US"/>
              </w:rPr>
              <w:t>Морално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васпитање</w:t>
            </w:r>
            <w:proofErr w:type="spellEnd"/>
            <w:r w:rsidRPr="009D4212">
              <w:rPr>
                <w:lang w:val="en" w:eastAsia="en-US"/>
              </w:rPr>
              <w:t xml:space="preserve"> у </w:t>
            </w:r>
            <w:proofErr w:type="spellStart"/>
            <w:r w:rsidRPr="009D4212">
              <w:rPr>
                <w:lang w:val="en" w:eastAsia="en-US"/>
              </w:rPr>
              <w:t>савременом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друштву</w:t>
            </w:r>
            <w:proofErr w:type="spellEnd"/>
            <w:r w:rsidRPr="009D4212">
              <w:rPr>
                <w:lang w:val="en" w:eastAsia="en-US"/>
              </w:rPr>
              <w:t xml:space="preserve">: </w:t>
            </w:r>
            <w:proofErr w:type="spellStart"/>
            <w:r w:rsidRPr="009D4212">
              <w:rPr>
                <w:lang w:val="en" w:eastAsia="en-US"/>
              </w:rPr>
              <w:t>вредности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плурализам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криза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ауторитета</w:t>
            </w:r>
            <w:proofErr w:type="spellEnd"/>
            <w:r w:rsidRPr="009D4212">
              <w:rPr>
                <w:lang w:val="en" w:eastAsia="en-US"/>
              </w:rPr>
              <w:t>.</w:t>
            </w:r>
          </w:p>
          <w:p w:rsidR="009D4212" w:rsidRPr="009D4212" w:rsidRDefault="009D4212" w:rsidP="007C32C8">
            <w:pPr>
              <w:numPr>
                <w:ilvl w:val="0"/>
                <w:numId w:val="2"/>
              </w:numPr>
              <w:suppressAutoHyphens w:val="0"/>
              <w:ind w:left="522"/>
              <w:jc w:val="both"/>
              <w:rPr>
                <w:lang w:val="en" w:eastAsia="en-US"/>
              </w:rPr>
            </w:pPr>
            <w:proofErr w:type="spellStart"/>
            <w:r w:rsidRPr="009D4212">
              <w:rPr>
                <w:lang w:val="en" w:eastAsia="en-US"/>
              </w:rPr>
              <w:t>Развој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моралног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идентитета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младих</w:t>
            </w:r>
            <w:proofErr w:type="spellEnd"/>
            <w:r w:rsidRPr="009D4212">
              <w:rPr>
                <w:lang w:val="en" w:eastAsia="en-US"/>
              </w:rPr>
              <w:t xml:space="preserve">: </w:t>
            </w:r>
            <w:proofErr w:type="spellStart"/>
            <w:r w:rsidRPr="009D4212">
              <w:rPr>
                <w:lang w:val="en" w:eastAsia="en-US"/>
              </w:rPr>
              <w:t>Васпитање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за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солидарност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друштвену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одговорност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културу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мира</w:t>
            </w:r>
            <w:proofErr w:type="spellEnd"/>
            <w:r w:rsidRPr="009D4212">
              <w:rPr>
                <w:lang w:val="en" w:eastAsia="en-US"/>
              </w:rPr>
              <w:t>.</w:t>
            </w:r>
          </w:p>
          <w:p w:rsidR="009D4212" w:rsidRPr="009D4212" w:rsidRDefault="009D4212" w:rsidP="007C32C8">
            <w:pPr>
              <w:numPr>
                <w:ilvl w:val="0"/>
                <w:numId w:val="2"/>
              </w:numPr>
              <w:suppressAutoHyphens w:val="0"/>
              <w:ind w:left="522"/>
              <w:jc w:val="both"/>
              <w:rPr>
                <w:lang w:val="en" w:eastAsia="en-US"/>
              </w:rPr>
            </w:pPr>
            <w:proofErr w:type="spellStart"/>
            <w:r w:rsidRPr="009D4212">
              <w:rPr>
                <w:lang w:val="en" w:eastAsia="en-US"/>
              </w:rPr>
              <w:t>Просоцијално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понашање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културе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дијалога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као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циљеви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савременог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васпитања</w:t>
            </w:r>
            <w:proofErr w:type="spellEnd"/>
            <w:r w:rsidRPr="009D4212">
              <w:rPr>
                <w:lang w:val="en" w:eastAsia="en-US"/>
              </w:rPr>
              <w:t>.</w:t>
            </w:r>
          </w:p>
          <w:p w:rsidR="009D4212" w:rsidRPr="009D4212" w:rsidRDefault="009D4212" w:rsidP="007C32C8">
            <w:pPr>
              <w:numPr>
                <w:ilvl w:val="0"/>
                <w:numId w:val="2"/>
              </w:numPr>
              <w:suppressAutoHyphens w:val="0"/>
              <w:ind w:left="522"/>
              <w:jc w:val="both"/>
              <w:rPr>
                <w:lang w:val="en" w:eastAsia="en-US"/>
              </w:rPr>
            </w:pPr>
            <w:proofErr w:type="spellStart"/>
            <w:r w:rsidRPr="009D4212">
              <w:rPr>
                <w:lang w:val="en" w:eastAsia="en-US"/>
              </w:rPr>
              <w:t>Васпитање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за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етичко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расуђивање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одговорно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доношење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одлука</w:t>
            </w:r>
            <w:proofErr w:type="spellEnd"/>
            <w:r w:rsidRPr="009D4212">
              <w:rPr>
                <w:lang w:val="en" w:eastAsia="en-US"/>
              </w:rPr>
              <w:t xml:space="preserve"> у </w:t>
            </w:r>
            <w:proofErr w:type="spellStart"/>
            <w:r w:rsidRPr="009D4212">
              <w:rPr>
                <w:lang w:val="en" w:eastAsia="en-US"/>
              </w:rPr>
              <w:t>дигиталном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окружењу</w:t>
            </w:r>
            <w:proofErr w:type="spellEnd"/>
            <w:r w:rsidRPr="009D4212">
              <w:rPr>
                <w:lang w:val="en" w:eastAsia="en-US"/>
              </w:rPr>
              <w:t>.</w:t>
            </w:r>
          </w:p>
          <w:p w:rsidR="009D4212" w:rsidRPr="009D4212" w:rsidRDefault="009D4212" w:rsidP="007C32C8">
            <w:pPr>
              <w:numPr>
                <w:ilvl w:val="0"/>
                <w:numId w:val="2"/>
              </w:numPr>
              <w:suppressAutoHyphens w:val="0"/>
              <w:ind w:left="522"/>
              <w:jc w:val="both"/>
              <w:rPr>
                <w:lang w:val="en" w:eastAsia="en-US"/>
              </w:rPr>
            </w:pPr>
            <w:proofErr w:type="spellStart"/>
            <w:r w:rsidRPr="009D4212">
              <w:rPr>
                <w:lang w:val="en" w:eastAsia="en-US"/>
              </w:rPr>
              <w:t>Естетско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васпитање</w:t>
            </w:r>
            <w:proofErr w:type="spellEnd"/>
            <w:r w:rsidRPr="009D4212">
              <w:rPr>
                <w:lang w:val="en" w:eastAsia="en-US"/>
              </w:rPr>
              <w:t xml:space="preserve"> у </w:t>
            </w:r>
            <w:proofErr w:type="spellStart"/>
            <w:r w:rsidRPr="009D4212">
              <w:rPr>
                <w:lang w:val="en" w:eastAsia="en-US"/>
              </w:rPr>
              <w:t>савременом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образовном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контексту</w:t>
            </w:r>
            <w:proofErr w:type="spellEnd"/>
          </w:p>
          <w:p w:rsidR="009D4212" w:rsidRPr="009D4212" w:rsidRDefault="009D4212" w:rsidP="007C32C8">
            <w:pPr>
              <w:numPr>
                <w:ilvl w:val="0"/>
                <w:numId w:val="2"/>
              </w:numPr>
              <w:suppressAutoHyphens w:val="0"/>
              <w:ind w:left="522"/>
              <w:jc w:val="both"/>
              <w:rPr>
                <w:lang w:val="en" w:eastAsia="en-US"/>
              </w:rPr>
            </w:pPr>
            <w:proofErr w:type="spellStart"/>
            <w:r w:rsidRPr="009D4212">
              <w:rPr>
                <w:lang w:val="en" w:eastAsia="en-US"/>
              </w:rPr>
              <w:t>Радно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васпитање</w:t>
            </w:r>
            <w:proofErr w:type="spellEnd"/>
            <w:r w:rsidRPr="009D4212">
              <w:rPr>
                <w:lang w:val="en" w:eastAsia="en-US"/>
              </w:rPr>
              <w:t xml:space="preserve"> у </w:t>
            </w:r>
            <w:proofErr w:type="spellStart"/>
            <w:r w:rsidRPr="009D4212">
              <w:rPr>
                <w:lang w:val="en" w:eastAsia="en-US"/>
              </w:rPr>
              <w:t>савременом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друштву</w:t>
            </w:r>
            <w:proofErr w:type="spellEnd"/>
            <w:r w:rsidRPr="009D4212">
              <w:rPr>
                <w:lang w:val="en" w:eastAsia="en-US"/>
              </w:rPr>
              <w:t xml:space="preserve">: </w:t>
            </w:r>
            <w:proofErr w:type="spellStart"/>
            <w:r w:rsidRPr="009D4212">
              <w:rPr>
                <w:lang w:val="en" w:eastAsia="en-US"/>
              </w:rPr>
              <w:t>развој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предузимљивости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радних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навика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професионалног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идентитета</w:t>
            </w:r>
            <w:proofErr w:type="spellEnd"/>
            <w:r w:rsidRPr="009D4212">
              <w:rPr>
                <w:lang w:val="en" w:eastAsia="en-US"/>
              </w:rPr>
              <w:t>.</w:t>
            </w:r>
          </w:p>
          <w:p w:rsidR="009D4212" w:rsidRPr="009D4212" w:rsidRDefault="009D4212" w:rsidP="007C32C8">
            <w:pPr>
              <w:numPr>
                <w:ilvl w:val="0"/>
                <w:numId w:val="2"/>
              </w:numPr>
              <w:suppressAutoHyphens w:val="0"/>
              <w:ind w:left="522"/>
              <w:jc w:val="both"/>
              <w:rPr>
                <w:lang w:val="en" w:eastAsia="en-US"/>
              </w:rPr>
            </w:pPr>
            <w:proofErr w:type="spellStart"/>
            <w:r w:rsidRPr="009D4212">
              <w:rPr>
                <w:lang w:val="en" w:eastAsia="en-US"/>
              </w:rPr>
              <w:t>Емоционално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васпитање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интерперсонални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односи</w:t>
            </w:r>
            <w:proofErr w:type="spellEnd"/>
            <w:r w:rsidRPr="009D4212">
              <w:rPr>
                <w:lang w:val="en" w:eastAsia="en-US"/>
              </w:rPr>
              <w:t xml:space="preserve"> у </w:t>
            </w:r>
            <w:proofErr w:type="spellStart"/>
            <w:r w:rsidRPr="009D4212">
              <w:rPr>
                <w:lang w:val="en" w:eastAsia="en-US"/>
              </w:rPr>
              <w:t>савременом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свету</w:t>
            </w:r>
            <w:proofErr w:type="spellEnd"/>
            <w:r w:rsidRPr="009D4212">
              <w:rPr>
                <w:lang w:val="en" w:eastAsia="en-US"/>
              </w:rPr>
              <w:t>.</w:t>
            </w:r>
          </w:p>
          <w:p w:rsidR="009D4212" w:rsidRPr="009D4212" w:rsidRDefault="009D4212" w:rsidP="007C32C8">
            <w:pPr>
              <w:numPr>
                <w:ilvl w:val="0"/>
                <w:numId w:val="2"/>
              </w:numPr>
              <w:suppressAutoHyphens w:val="0"/>
              <w:ind w:left="522"/>
              <w:jc w:val="both"/>
              <w:rPr>
                <w:lang w:val="en" w:eastAsia="en-US"/>
              </w:rPr>
            </w:pPr>
            <w:proofErr w:type="spellStart"/>
            <w:r w:rsidRPr="009D4212">
              <w:rPr>
                <w:lang w:val="en" w:eastAsia="en-US"/>
              </w:rPr>
              <w:t>Емоционално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васпитање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као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фактор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менталног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физичког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благостања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деце</w:t>
            </w:r>
            <w:proofErr w:type="spellEnd"/>
            <w:r w:rsidRPr="009D4212">
              <w:rPr>
                <w:lang w:val="en" w:eastAsia="en-US"/>
              </w:rPr>
              <w:t xml:space="preserve">: </w:t>
            </w:r>
            <w:proofErr w:type="spellStart"/>
            <w:r w:rsidRPr="009D4212">
              <w:rPr>
                <w:lang w:val="en" w:eastAsia="en-US"/>
              </w:rPr>
              <w:t>емоционална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регулација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резилијентност</w:t>
            </w:r>
            <w:proofErr w:type="spellEnd"/>
            <w:r w:rsidRPr="009D4212">
              <w:rPr>
                <w:lang w:val="en" w:eastAsia="en-US"/>
              </w:rPr>
              <w:t>.</w:t>
            </w:r>
          </w:p>
          <w:p w:rsidR="009D4212" w:rsidRPr="009D4212" w:rsidRDefault="009D4212" w:rsidP="007C32C8">
            <w:pPr>
              <w:numPr>
                <w:ilvl w:val="0"/>
                <w:numId w:val="2"/>
              </w:numPr>
              <w:suppressAutoHyphens w:val="0"/>
              <w:ind w:left="522"/>
              <w:jc w:val="both"/>
              <w:rPr>
                <w:lang w:val="en" w:eastAsia="en-US"/>
              </w:rPr>
            </w:pPr>
            <w:proofErr w:type="spellStart"/>
            <w:r w:rsidRPr="009D4212">
              <w:rPr>
                <w:lang w:val="en" w:eastAsia="en-US"/>
              </w:rPr>
              <w:t>Емоционално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васпитање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проблеми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учења</w:t>
            </w:r>
            <w:proofErr w:type="spellEnd"/>
            <w:r w:rsidRPr="009D4212">
              <w:rPr>
                <w:lang w:val="en" w:eastAsia="en-US"/>
              </w:rPr>
              <w:t xml:space="preserve"> у </w:t>
            </w:r>
            <w:proofErr w:type="spellStart"/>
            <w:r w:rsidRPr="009D4212">
              <w:rPr>
                <w:lang w:val="en" w:eastAsia="en-US"/>
              </w:rPr>
              <w:t>дигиталном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добу</w:t>
            </w:r>
            <w:proofErr w:type="spellEnd"/>
            <w:r w:rsidRPr="009D4212">
              <w:rPr>
                <w:lang w:val="en" w:eastAsia="en-US"/>
              </w:rPr>
              <w:t xml:space="preserve">. </w:t>
            </w:r>
            <w:proofErr w:type="spellStart"/>
            <w:r w:rsidRPr="009D4212">
              <w:rPr>
                <w:lang w:val="en" w:eastAsia="en-US"/>
              </w:rPr>
              <w:t>Одржање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фокуса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мотивације</w:t>
            </w:r>
            <w:proofErr w:type="spellEnd"/>
            <w:r w:rsidRPr="009D4212">
              <w:rPr>
                <w:lang w:val="en" w:eastAsia="en-US"/>
              </w:rPr>
              <w:t xml:space="preserve"> у </w:t>
            </w:r>
            <w:proofErr w:type="spellStart"/>
            <w:r w:rsidRPr="009D4212">
              <w:rPr>
                <w:lang w:val="en" w:eastAsia="en-US"/>
              </w:rPr>
              <w:t>савременом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свету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дигиталних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технологија</w:t>
            </w:r>
            <w:proofErr w:type="spellEnd"/>
            <w:r w:rsidRPr="009D4212">
              <w:rPr>
                <w:lang w:val="en" w:eastAsia="en-US"/>
              </w:rPr>
              <w:t>.</w:t>
            </w:r>
          </w:p>
          <w:p w:rsidR="009D4212" w:rsidRPr="009D4212" w:rsidRDefault="009D4212" w:rsidP="007C32C8">
            <w:pPr>
              <w:numPr>
                <w:ilvl w:val="0"/>
                <w:numId w:val="2"/>
              </w:numPr>
              <w:suppressAutoHyphens w:val="0"/>
              <w:ind w:left="522"/>
              <w:jc w:val="both"/>
              <w:rPr>
                <w:lang w:val="en" w:eastAsia="en-US"/>
              </w:rPr>
            </w:pPr>
            <w:proofErr w:type="spellStart"/>
            <w:r w:rsidRPr="009D4212">
              <w:rPr>
                <w:lang w:val="en" w:eastAsia="en-US"/>
              </w:rPr>
              <w:t>Интелектуално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васпитање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развој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критичког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мишљења</w:t>
            </w:r>
            <w:proofErr w:type="spellEnd"/>
            <w:r w:rsidRPr="009D4212">
              <w:rPr>
                <w:lang w:val="en" w:eastAsia="en-US"/>
              </w:rPr>
              <w:t xml:space="preserve"> у </w:t>
            </w:r>
            <w:proofErr w:type="spellStart"/>
            <w:r w:rsidRPr="009D4212">
              <w:rPr>
                <w:lang w:val="en" w:eastAsia="en-US"/>
              </w:rPr>
              <w:t>дигиталном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окружењу</w:t>
            </w:r>
            <w:proofErr w:type="spellEnd"/>
          </w:p>
          <w:p w:rsidR="009D4212" w:rsidRPr="009D4212" w:rsidRDefault="009D4212" w:rsidP="007C32C8">
            <w:pPr>
              <w:numPr>
                <w:ilvl w:val="0"/>
                <w:numId w:val="2"/>
              </w:numPr>
              <w:suppressAutoHyphens w:val="0"/>
              <w:ind w:left="522"/>
              <w:jc w:val="both"/>
              <w:rPr>
                <w:lang w:val="en" w:eastAsia="en-US"/>
              </w:rPr>
            </w:pPr>
            <w:proofErr w:type="spellStart"/>
            <w:r w:rsidRPr="009D4212">
              <w:rPr>
                <w:lang w:val="en" w:eastAsia="en-US"/>
              </w:rPr>
              <w:t>Метакогниција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саморегулисано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учење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развој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компетенције</w:t>
            </w:r>
            <w:proofErr w:type="spellEnd"/>
            <w:r w:rsidRPr="009D4212">
              <w:rPr>
                <w:lang w:val="en" w:eastAsia="en-US"/>
              </w:rPr>
              <w:t xml:space="preserve"> „</w:t>
            </w:r>
            <w:proofErr w:type="spellStart"/>
            <w:r w:rsidRPr="009D4212">
              <w:rPr>
                <w:lang w:val="en" w:eastAsia="en-US"/>
              </w:rPr>
              <w:t>учити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како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учи</w:t>
            </w:r>
            <w:proofErr w:type="spellEnd"/>
            <w:r w:rsidRPr="009D4212">
              <w:rPr>
                <w:lang w:val="en" w:eastAsia="en-US"/>
              </w:rPr>
              <w:t>“.</w:t>
            </w:r>
          </w:p>
          <w:p w:rsidR="009D4212" w:rsidRPr="009D4212" w:rsidRDefault="009D4212" w:rsidP="007C32C8">
            <w:pPr>
              <w:numPr>
                <w:ilvl w:val="0"/>
                <w:numId w:val="2"/>
              </w:numPr>
              <w:suppressAutoHyphens w:val="0"/>
              <w:ind w:left="522"/>
              <w:jc w:val="both"/>
              <w:rPr>
                <w:lang w:val="en" w:eastAsia="en-US"/>
              </w:rPr>
            </w:pPr>
            <w:proofErr w:type="spellStart"/>
            <w:r w:rsidRPr="009D4212">
              <w:rPr>
                <w:lang w:val="en" w:eastAsia="en-US"/>
              </w:rPr>
              <w:t>Медијска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информациона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r>
              <w:rPr>
                <w:lang w:val="en" w:eastAsia="en-US"/>
              </w:rPr>
              <w:t>AI</w:t>
            </w:r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писменост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као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нове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димензије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интелектуалног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васпитања</w:t>
            </w:r>
            <w:proofErr w:type="spellEnd"/>
            <w:r w:rsidRPr="009D4212">
              <w:rPr>
                <w:lang w:val="en" w:eastAsia="en-US"/>
              </w:rPr>
              <w:t>.</w:t>
            </w:r>
          </w:p>
          <w:p w:rsidR="009D4212" w:rsidRPr="009D4212" w:rsidRDefault="009D4212" w:rsidP="007C32C8">
            <w:pPr>
              <w:numPr>
                <w:ilvl w:val="0"/>
                <w:numId w:val="2"/>
              </w:numPr>
              <w:suppressAutoHyphens w:val="0"/>
              <w:ind w:left="522"/>
              <w:jc w:val="both"/>
              <w:rPr>
                <w:lang w:val="en" w:eastAsia="en-US"/>
              </w:rPr>
            </w:pPr>
            <w:proofErr w:type="spellStart"/>
            <w:r w:rsidRPr="009D4212">
              <w:rPr>
                <w:lang w:val="en" w:eastAsia="en-US"/>
              </w:rPr>
              <w:t>Васпитање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за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одговорно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грађанство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демократску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културу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одрживи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развој</w:t>
            </w:r>
            <w:proofErr w:type="spellEnd"/>
            <w:r w:rsidRPr="009D4212">
              <w:rPr>
                <w:lang w:val="en" w:eastAsia="en-US"/>
              </w:rPr>
              <w:t>.</w:t>
            </w:r>
          </w:p>
          <w:p w:rsidR="009D4212" w:rsidRPr="009D4212" w:rsidRDefault="009D4212" w:rsidP="007C32C8">
            <w:pPr>
              <w:numPr>
                <w:ilvl w:val="0"/>
                <w:numId w:val="2"/>
              </w:numPr>
              <w:suppressAutoHyphens w:val="0"/>
              <w:ind w:left="522"/>
              <w:jc w:val="both"/>
              <w:rPr>
                <w:lang w:val="en" w:eastAsia="en-US"/>
              </w:rPr>
            </w:pPr>
            <w:proofErr w:type="spellStart"/>
            <w:r w:rsidRPr="009D4212">
              <w:rPr>
                <w:lang w:val="en" w:eastAsia="en-US"/>
              </w:rPr>
              <w:t>Креативност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интелектуална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радозналост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као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циљеви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савременог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васпитања</w:t>
            </w:r>
            <w:proofErr w:type="spellEnd"/>
            <w:r w:rsidRPr="009D4212">
              <w:rPr>
                <w:lang w:val="en" w:eastAsia="en-US"/>
              </w:rPr>
              <w:t>.</w:t>
            </w:r>
          </w:p>
          <w:p w:rsidR="009D4212" w:rsidRPr="009D4212" w:rsidRDefault="009D4212" w:rsidP="003A7578">
            <w:pPr>
              <w:suppressAutoHyphens w:val="0"/>
              <w:jc w:val="both"/>
              <w:rPr>
                <w:lang w:val="en" w:eastAsia="en-US"/>
              </w:rPr>
            </w:pPr>
            <w:proofErr w:type="spellStart"/>
            <w:r w:rsidRPr="009D4212">
              <w:rPr>
                <w:i/>
                <w:iCs/>
                <w:lang w:val="en" w:eastAsia="en-US"/>
              </w:rPr>
              <w:t>Практична</w:t>
            </w:r>
            <w:proofErr w:type="spellEnd"/>
            <w:r w:rsidRPr="009D4212">
              <w:rPr>
                <w:i/>
                <w:iCs/>
                <w:lang w:val="en" w:eastAsia="en-US"/>
              </w:rPr>
              <w:t xml:space="preserve"> </w:t>
            </w:r>
            <w:proofErr w:type="spellStart"/>
            <w:r w:rsidRPr="009D4212">
              <w:rPr>
                <w:i/>
                <w:iCs/>
                <w:lang w:val="en" w:eastAsia="en-US"/>
              </w:rPr>
              <w:t>настава</w:t>
            </w:r>
            <w:proofErr w:type="spellEnd"/>
          </w:p>
          <w:p w:rsidR="009D4212" w:rsidRPr="009D4212" w:rsidRDefault="009D4212" w:rsidP="00C429A7">
            <w:pPr>
              <w:tabs>
                <w:tab w:val="left" w:pos="567"/>
              </w:tabs>
              <w:suppressAutoHyphens w:val="0"/>
              <w:jc w:val="both"/>
              <w:rPr>
                <w:color w:val="000000"/>
                <w:lang w:val="en" w:eastAsia="en-US"/>
              </w:rPr>
            </w:pPr>
            <w:proofErr w:type="spellStart"/>
            <w:r w:rsidRPr="009D4212">
              <w:rPr>
                <w:lang w:val="en" w:eastAsia="en-US"/>
              </w:rPr>
              <w:t>Вежбе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изводе</w:t>
            </w:r>
            <w:proofErr w:type="spellEnd"/>
            <w:r w:rsidRPr="009D4212">
              <w:rPr>
                <w:lang w:val="en" w:eastAsia="en-US"/>
              </w:rPr>
              <w:t xml:space="preserve"> у </w:t>
            </w:r>
            <w:proofErr w:type="spellStart"/>
            <w:r w:rsidRPr="009D4212">
              <w:rPr>
                <w:lang w:val="en" w:eastAsia="en-US"/>
              </w:rPr>
              <w:t>виду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дискусија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анализа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одређених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теоријских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концепција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презентација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стручних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текстова</w:t>
            </w:r>
            <w:proofErr w:type="spellEnd"/>
            <w:r w:rsidRPr="009D4212">
              <w:rPr>
                <w:lang w:val="en" w:eastAsia="en-US"/>
              </w:rPr>
              <w:t>.</w:t>
            </w:r>
          </w:p>
        </w:tc>
      </w:tr>
      <w:tr w:rsidR="009D4212" w:rsidRPr="009D4212" w:rsidTr="00EF73B8">
        <w:trPr>
          <w:trHeight w:val="227"/>
          <w:jc w:val="center"/>
        </w:trPr>
        <w:tc>
          <w:tcPr>
            <w:tcW w:w="9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212" w:rsidRDefault="00FD04A2" w:rsidP="009D4212">
            <w:pPr>
              <w:tabs>
                <w:tab w:val="left" w:pos="567"/>
              </w:tabs>
              <w:suppressAutoHyphens w:val="0"/>
              <w:rPr>
                <w:b/>
                <w:bCs/>
                <w:lang w:val="en" w:eastAsia="en-US"/>
              </w:rPr>
            </w:pPr>
            <w:r>
              <w:rPr>
                <w:b/>
                <w:bCs/>
                <w:lang w:val="sr-Cyrl-RS" w:eastAsia="en-US"/>
              </w:rPr>
              <w:t>Л</w:t>
            </w:r>
            <w:proofErr w:type="spellStart"/>
            <w:r w:rsidR="009D4212" w:rsidRPr="009D4212">
              <w:rPr>
                <w:b/>
                <w:bCs/>
                <w:lang w:val="en" w:eastAsia="en-US"/>
              </w:rPr>
              <w:t>итература</w:t>
            </w:r>
            <w:proofErr w:type="spellEnd"/>
            <w:r w:rsidR="009D4212" w:rsidRPr="009D4212">
              <w:rPr>
                <w:b/>
                <w:bCs/>
                <w:lang w:val="en" w:eastAsia="en-US"/>
              </w:rPr>
              <w:t xml:space="preserve"> </w:t>
            </w:r>
          </w:p>
          <w:p w:rsidR="00B2311D" w:rsidRPr="00A506AE" w:rsidRDefault="00B2311D" w:rsidP="00B2311D">
            <w:pPr>
              <w:tabs>
                <w:tab w:val="left" w:pos="567"/>
              </w:tabs>
              <w:suppressAutoHyphens w:val="0"/>
              <w:rPr>
                <w:i/>
                <w:lang w:val="sr-Cyrl-RS" w:eastAsia="en-US"/>
              </w:rPr>
            </w:pPr>
            <w:r w:rsidRPr="00A506AE">
              <w:rPr>
                <w:bCs/>
                <w:i/>
                <w:lang w:val="sr-Cyrl-RS" w:eastAsia="en-US"/>
              </w:rPr>
              <w:t>Обавезна литература:</w:t>
            </w:r>
          </w:p>
          <w:p w:rsidR="00B2311D" w:rsidRDefault="00B2311D" w:rsidP="00A506AE">
            <w:pPr>
              <w:widowControl/>
              <w:numPr>
                <w:ilvl w:val="0"/>
                <w:numId w:val="1"/>
              </w:numPr>
              <w:tabs>
                <w:tab w:val="left" w:pos="1080"/>
              </w:tabs>
              <w:suppressAutoHyphens w:val="0"/>
              <w:ind w:left="522"/>
              <w:jc w:val="both"/>
              <w:rPr>
                <w:lang w:val="sr-Cyrl-RS" w:eastAsia="en-US"/>
              </w:rPr>
            </w:pPr>
            <w:r w:rsidRPr="00706816">
              <w:rPr>
                <w:lang w:val="sr-Cyrl-RS" w:eastAsia="en-US"/>
              </w:rPr>
              <w:t xml:space="preserve">Јевтић, Б. (2012). </w:t>
            </w:r>
            <w:r w:rsidRPr="009B4E6E">
              <w:rPr>
                <w:i/>
                <w:lang w:val="sr-Cyrl-RS" w:eastAsia="en-US"/>
              </w:rPr>
              <w:t>Педагогија моралности</w:t>
            </w:r>
            <w:r w:rsidR="009B4E6E">
              <w:rPr>
                <w:i/>
                <w:lang w:val="sr-Cyrl-RS" w:eastAsia="en-US"/>
              </w:rPr>
              <w:t xml:space="preserve"> </w:t>
            </w:r>
            <w:r w:rsidR="009B4E6E">
              <w:rPr>
                <w:lang w:val="sr-Cyrl-RS" w:eastAsia="en-US"/>
              </w:rPr>
              <w:t>(стр. 190</w:t>
            </w:r>
            <w:r w:rsidR="009B4E6E">
              <w:rPr>
                <w:lang w:val="sr-Cyrl-RS" w:eastAsia="en-US"/>
              </w:rPr>
              <w:t>-</w:t>
            </w:r>
            <w:r w:rsidR="009B4E6E">
              <w:rPr>
                <w:lang w:val="sr-Cyrl-RS" w:eastAsia="en-US"/>
              </w:rPr>
              <w:t>237)</w:t>
            </w:r>
            <w:r w:rsidRPr="00706816">
              <w:rPr>
                <w:lang w:val="sr-Cyrl-RS" w:eastAsia="en-US"/>
              </w:rPr>
              <w:t>. Ниш: Филозофски факултет Универзитета у Нишу.</w:t>
            </w:r>
            <w:r>
              <w:rPr>
                <w:lang w:val="sr-Cyrl-RS" w:eastAsia="en-US"/>
              </w:rPr>
              <w:t xml:space="preserve"> </w:t>
            </w:r>
          </w:p>
          <w:p w:rsidR="00B2311D" w:rsidRPr="00821750" w:rsidRDefault="00B2311D" w:rsidP="00A506AE">
            <w:pPr>
              <w:widowControl/>
              <w:numPr>
                <w:ilvl w:val="0"/>
                <w:numId w:val="1"/>
              </w:numPr>
              <w:tabs>
                <w:tab w:val="left" w:pos="1080"/>
              </w:tabs>
              <w:suppressAutoHyphens w:val="0"/>
              <w:ind w:left="522"/>
              <w:jc w:val="both"/>
              <w:rPr>
                <w:lang w:val="sr-Cyrl-RS" w:eastAsia="en-US"/>
              </w:rPr>
            </w:pPr>
            <w:r w:rsidRPr="00821750">
              <w:rPr>
                <w:lang w:val="sr-Cyrl-RS" w:eastAsia="en-US"/>
              </w:rPr>
              <w:lastRenderedPageBreak/>
              <w:t xml:space="preserve">Jevtić B., Petrović J. (2016). Emotional education as the basis for peer violence prevention. </w:t>
            </w:r>
            <w:r w:rsidRPr="00821750">
              <w:rPr>
                <w:i/>
                <w:iCs/>
                <w:lang w:val="sr-Cyrl-RS" w:eastAsia="en-US"/>
              </w:rPr>
              <w:t>Didactica Slovenica - Pedagoška obzorja</w:t>
            </w:r>
            <w:r w:rsidRPr="00821750">
              <w:rPr>
                <w:lang w:val="sr-Cyrl-RS" w:eastAsia="en-US"/>
              </w:rPr>
              <w:t xml:space="preserve">, </w:t>
            </w:r>
            <w:r w:rsidRPr="00821750">
              <w:rPr>
                <w:i/>
                <w:lang w:val="sr-Cyrl-RS" w:eastAsia="en-US"/>
              </w:rPr>
              <w:t>31</w:t>
            </w:r>
            <w:r w:rsidRPr="00821750">
              <w:rPr>
                <w:lang w:val="sr-Cyrl-RS" w:eastAsia="en-US"/>
              </w:rPr>
              <w:t xml:space="preserve">(1), 113-127. </w:t>
            </w:r>
          </w:p>
          <w:p w:rsidR="00B2311D" w:rsidRPr="00821750" w:rsidRDefault="00B2311D" w:rsidP="00A506AE">
            <w:pPr>
              <w:widowControl/>
              <w:numPr>
                <w:ilvl w:val="0"/>
                <w:numId w:val="1"/>
              </w:numPr>
              <w:tabs>
                <w:tab w:val="left" w:pos="1080"/>
              </w:tabs>
              <w:suppressAutoHyphens w:val="0"/>
              <w:ind w:left="522"/>
              <w:jc w:val="both"/>
              <w:rPr>
                <w:lang w:val="sr-Cyrl-RS" w:eastAsia="en-US"/>
              </w:rPr>
            </w:pPr>
            <w:r w:rsidRPr="00821750">
              <w:rPr>
                <w:lang w:val="sr-Cyrl-RS" w:eastAsia="en-US"/>
              </w:rPr>
              <w:t xml:space="preserve">Jevtić, B., &amp; Milošević, D.  (2021). Adolescents' preferences for media content and their perceptions of dominant value orientations in the media. </w:t>
            </w:r>
            <w:r w:rsidRPr="00821750">
              <w:rPr>
                <w:i/>
                <w:iCs/>
                <w:lang w:val="sr-Cyrl-RS" w:eastAsia="en-US"/>
              </w:rPr>
              <w:t>Problems of Education in the in the 21st Century</w:t>
            </w:r>
            <w:r w:rsidRPr="00821750">
              <w:rPr>
                <w:lang w:val="sr-Cyrl-RS" w:eastAsia="en-US"/>
              </w:rPr>
              <w:t xml:space="preserve">, </w:t>
            </w:r>
            <w:r w:rsidRPr="00821750">
              <w:rPr>
                <w:i/>
                <w:lang w:val="sr-Cyrl-RS" w:eastAsia="en-US"/>
              </w:rPr>
              <w:t>79</w:t>
            </w:r>
            <w:r w:rsidRPr="00821750">
              <w:rPr>
                <w:lang w:val="sr-Cyrl-RS" w:eastAsia="en-US"/>
              </w:rPr>
              <w:t>(1), 34-46.</w:t>
            </w:r>
          </w:p>
          <w:p w:rsidR="00B2311D" w:rsidRPr="00821750" w:rsidRDefault="00B2311D" w:rsidP="00A506AE">
            <w:pPr>
              <w:widowControl/>
              <w:numPr>
                <w:ilvl w:val="0"/>
                <w:numId w:val="1"/>
              </w:numPr>
              <w:tabs>
                <w:tab w:val="left" w:pos="1080"/>
              </w:tabs>
              <w:suppressAutoHyphens w:val="0"/>
              <w:ind w:left="522"/>
              <w:jc w:val="both"/>
              <w:rPr>
                <w:lang w:val="sr-Cyrl-RS" w:eastAsia="en-US"/>
              </w:rPr>
            </w:pPr>
            <w:r w:rsidRPr="00821750">
              <w:rPr>
                <w:lang w:val="sr-Cyrl-RS" w:eastAsia="en-US"/>
              </w:rPr>
              <w:t xml:space="preserve">Јевтић, Б. (2014). Вредносне оријентације адолесцената у времену глобализације. У Љ. Р. Митровић (Ур.), </w:t>
            </w:r>
            <w:r w:rsidRPr="00821750">
              <w:rPr>
                <w:i/>
                <w:iCs/>
                <w:lang w:val="sr-Cyrl-RS" w:eastAsia="en-US"/>
              </w:rPr>
              <w:t>Традиција, модернизација, идентитети</w:t>
            </w:r>
            <w:r w:rsidRPr="00821750">
              <w:rPr>
                <w:lang w:val="sr-Cyrl-RS" w:eastAsia="en-US"/>
              </w:rPr>
              <w:t xml:space="preserve"> (стр. 165–174). Филозофски факултет Универзитета у Нишу, Центар за социолошка истраживања.</w:t>
            </w:r>
          </w:p>
          <w:p w:rsidR="00B2311D" w:rsidRPr="00821750" w:rsidRDefault="00B2311D" w:rsidP="00A506AE">
            <w:pPr>
              <w:widowControl/>
              <w:numPr>
                <w:ilvl w:val="0"/>
                <w:numId w:val="1"/>
              </w:numPr>
              <w:tabs>
                <w:tab w:val="left" w:pos="1080"/>
              </w:tabs>
              <w:suppressAutoHyphens w:val="0"/>
              <w:ind w:left="522"/>
              <w:jc w:val="both"/>
              <w:rPr>
                <w:lang w:val="sr-Cyrl-RS" w:eastAsia="en-US"/>
              </w:rPr>
            </w:pPr>
            <w:r w:rsidRPr="00821750">
              <w:rPr>
                <w:color w:val="222222"/>
                <w:highlight w:val="white"/>
                <w:lang w:val="sr-Cyrl-RS" w:eastAsia="en-US"/>
              </w:rPr>
              <w:t xml:space="preserve">Jurišin, S. M. (2018). Humanističko-ekološka dimenzija u teorijskim polazištima vaspitanja i obrazovanja za održivo društvo. </w:t>
            </w:r>
            <w:r w:rsidRPr="00821750">
              <w:rPr>
                <w:i/>
                <w:iCs/>
                <w:color w:val="222222"/>
                <w:highlight w:val="white"/>
                <w:lang w:val="sr-Cyrl-RS" w:eastAsia="en-US"/>
              </w:rPr>
              <w:t>Pedagoška stvarnost</w:t>
            </w:r>
            <w:r w:rsidRPr="00821750">
              <w:rPr>
                <w:color w:val="222222"/>
                <w:highlight w:val="white"/>
                <w:lang w:val="sr-Cyrl-RS" w:eastAsia="en-US"/>
              </w:rPr>
              <w:t xml:space="preserve">, </w:t>
            </w:r>
            <w:r w:rsidRPr="00821750">
              <w:rPr>
                <w:i/>
                <w:iCs/>
                <w:color w:val="222222"/>
                <w:highlight w:val="white"/>
                <w:lang w:val="sr-Cyrl-RS" w:eastAsia="en-US"/>
              </w:rPr>
              <w:t>64</w:t>
            </w:r>
            <w:r w:rsidRPr="00821750">
              <w:rPr>
                <w:color w:val="222222"/>
                <w:highlight w:val="white"/>
                <w:lang w:val="sr-Cyrl-RS" w:eastAsia="en-US"/>
              </w:rPr>
              <w:t>(1), 62-75.</w:t>
            </w:r>
            <w:r w:rsidRPr="00821750">
              <w:rPr>
                <w:lang w:val="sr-Cyrl-RS" w:eastAsia="en-US"/>
              </w:rPr>
              <w:t xml:space="preserve"> </w:t>
            </w:r>
          </w:p>
          <w:p w:rsidR="00B2311D" w:rsidRPr="00821750" w:rsidRDefault="00B2311D" w:rsidP="00A506AE">
            <w:pPr>
              <w:widowControl/>
              <w:numPr>
                <w:ilvl w:val="0"/>
                <w:numId w:val="1"/>
              </w:numPr>
              <w:suppressAutoHyphens w:val="0"/>
              <w:ind w:left="522"/>
              <w:jc w:val="both"/>
              <w:rPr>
                <w:lang w:val="sr-Cyrl-RS" w:eastAsia="en-US"/>
              </w:rPr>
            </w:pPr>
            <w:r w:rsidRPr="00821750">
              <w:rPr>
                <w:highlight w:val="white"/>
                <w:lang w:val="sr-Cyrl-RS" w:eastAsia="en-US"/>
              </w:rPr>
              <w:t xml:space="preserve">Bojović, Ž. (2011). Nastanak i razvoj estetskog vaspitanja kao osnovnog mehanizma estetske kulture. </w:t>
            </w:r>
            <w:r w:rsidRPr="00821750">
              <w:rPr>
                <w:i/>
                <w:iCs/>
                <w:highlight w:val="white"/>
                <w:lang w:val="sr-Cyrl-RS" w:eastAsia="en-US"/>
              </w:rPr>
              <w:t>Zbornik radova U</w:t>
            </w:r>
            <w:r w:rsidR="009B4E6E">
              <w:rPr>
                <w:i/>
                <w:iCs/>
                <w:highlight w:val="white"/>
                <w:lang w:val="sr-Cyrl-RS" w:eastAsia="en-US"/>
              </w:rPr>
              <w:t xml:space="preserve">čiteljskog fakulteta </w:t>
            </w:r>
            <w:r w:rsidR="009B4E6E">
              <w:rPr>
                <w:i/>
                <w:iCs/>
                <w:highlight w:val="white"/>
                <w:lang w:val="en-US" w:eastAsia="en-US"/>
              </w:rPr>
              <w:t xml:space="preserve">u </w:t>
            </w:r>
            <w:r w:rsidRPr="00821750">
              <w:rPr>
                <w:i/>
                <w:iCs/>
                <w:highlight w:val="white"/>
                <w:lang w:val="sr-Cyrl-RS" w:eastAsia="en-US"/>
              </w:rPr>
              <w:t>Užic</w:t>
            </w:r>
            <w:r w:rsidR="009B4E6E">
              <w:rPr>
                <w:i/>
                <w:iCs/>
                <w:highlight w:val="white"/>
                <w:lang w:val="en-US" w:eastAsia="en-US"/>
              </w:rPr>
              <w:t>u</w:t>
            </w:r>
            <w:r w:rsidRPr="00821750">
              <w:rPr>
                <w:highlight w:val="white"/>
                <w:lang w:val="sr-Cyrl-RS" w:eastAsia="en-US"/>
              </w:rPr>
              <w:t xml:space="preserve">, </w:t>
            </w:r>
            <w:r w:rsidRPr="00821750">
              <w:rPr>
                <w:i/>
                <w:iCs/>
                <w:highlight w:val="white"/>
                <w:lang w:val="sr-Cyrl-RS" w:eastAsia="en-US"/>
              </w:rPr>
              <w:t>13</w:t>
            </w:r>
            <w:r w:rsidRPr="00821750">
              <w:rPr>
                <w:highlight w:val="white"/>
                <w:lang w:val="sr-Cyrl-RS" w:eastAsia="en-US"/>
              </w:rPr>
              <w:t>, 89-96.</w:t>
            </w:r>
            <w:r w:rsidRPr="00821750">
              <w:rPr>
                <w:lang w:val="sr-Cyrl-RS" w:eastAsia="en-US"/>
              </w:rPr>
              <w:t xml:space="preserve"> </w:t>
            </w:r>
          </w:p>
          <w:p w:rsidR="00B2311D" w:rsidRDefault="00B2311D" w:rsidP="00A506AE">
            <w:pPr>
              <w:widowControl/>
              <w:numPr>
                <w:ilvl w:val="0"/>
                <w:numId w:val="1"/>
              </w:numPr>
              <w:tabs>
                <w:tab w:val="left" w:pos="1080"/>
              </w:tabs>
              <w:suppressAutoHyphens w:val="0"/>
              <w:ind w:left="522"/>
              <w:jc w:val="both"/>
              <w:rPr>
                <w:lang w:val="sr-Cyrl-RS" w:eastAsia="en-US"/>
              </w:rPr>
            </w:pPr>
            <w:r w:rsidRPr="00821750">
              <w:rPr>
                <w:lang w:val="sr-Cyrl-RS" w:eastAsia="en-US"/>
              </w:rPr>
              <w:t xml:space="preserve">Ivanović, M. (2014). Development of Media Literacy – An Important Aspect of Modern Education. </w:t>
            </w:r>
            <w:r w:rsidRPr="00821750">
              <w:rPr>
                <w:i/>
                <w:iCs/>
                <w:lang w:val="sr-Cyrl-RS" w:eastAsia="en-US"/>
              </w:rPr>
              <w:t>Procedia - Social and Behavioral Sciences</w:t>
            </w:r>
            <w:r w:rsidRPr="00821750">
              <w:rPr>
                <w:lang w:val="sr-Cyrl-RS" w:eastAsia="en-US"/>
              </w:rPr>
              <w:t xml:space="preserve">, </w:t>
            </w:r>
            <w:r w:rsidRPr="00406C3E">
              <w:rPr>
                <w:i/>
                <w:lang w:val="sr-Cyrl-RS" w:eastAsia="en-US"/>
              </w:rPr>
              <w:t>149</w:t>
            </w:r>
            <w:r w:rsidRPr="00821750">
              <w:rPr>
                <w:lang w:val="sr-Cyrl-RS" w:eastAsia="en-US"/>
              </w:rPr>
              <w:t xml:space="preserve">, 438-442. </w:t>
            </w:r>
          </w:p>
          <w:p w:rsidR="00B2311D" w:rsidRPr="00821750" w:rsidRDefault="00B2311D" w:rsidP="00A506AE">
            <w:pPr>
              <w:widowControl/>
              <w:numPr>
                <w:ilvl w:val="0"/>
                <w:numId w:val="1"/>
              </w:numPr>
              <w:tabs>
                <w:tab w:val="left" w:pos="1080"/>
              </w:tabs>
              <w:suppressAutoHyphens w:val="0"/>
              <w:ind w:left="522"/>
              <w:jc w:val="both"/>
              <w:rPr>
                <w:lang w:val="sr-Cyrl-RS" w:eastAsia="en-US"/>
              </w:rPr>
            </w:pPr>
            <w:r w:rsidRPr="00821750">
              <w:rPr>
                <w:lang w:val="sr-Cyrl-RS" w:eastAsia="en-US"/>
              </w:rPr>
              <w:t>Petrović, J.</w:t>
            </w:r>
            <w:r w:rsidR="00406C3E">
              <w:rPr>
                <w:lang w:val="en-US" w:eastAsia="en-US"/>
              </w:rPr>
              <w:t>,</w:t>
            </w:r>
            <w:r w:rsidRPr="00821750">
              <w:rPr>
                <w:lang w:val="sr-Cyrl-RS" w:eastAsia="en-US"/>
              </w:rPr>
              <w:t xml:space="preserve"> &amp; Dimitrijević, D. (2020). Emotional Education in School: Development, Importance and Programs</w:t>
            </w:r>
            <w:r w:rsidRPr="00821750">
              <w:rPr>
                <w:i/>
                <w:iCs/>
                <w:lang w:val="sr-Cyrl-RS" w:eastAsia="en-US"/>
              </w:rPr>
              <w:t>. Knowledge International Journal</w:t>
            </w:r>
            <w:r w:rsidRPr="00821750">
              <w:rPr>
                <w:lang w:val="sr-Cyrl-RS" w:eastAsia="en-US"/>
              </w:rPr>
              <w:t>, 43(2), 309-315.</w:t>
            </w:r>
          </w:p>
          <w:p w:rsidR="00B2311D" w:rsidRDefault="00B2311D" w:rsidP="00A506AE">
            <w:pPr>
              <w:widowControl/>
              <w:numPr>
                <w:ilvl w:val="0"/>
                <w:numId w:val="1"/>
              </w:numPr>
              <w:tabs>
                <w:tab w:val="left" w:pos="1080"/>
              </w:tabs>
              <w:suppressAutoHyphens w:val="0"/>
              <w:ind w:left="522"/>
              <w:jc w:val="both"/>
              <w:rPr>
                <w:lang w:val="sr-Cyrl-RS" w:eastAsia="en-US"/>
              </w:rPr>
            </w:pPr>
            <w:r w:rsidRPr="00821750">
              <w:rPr>
                <w:lang w:val="sr-Cyrl-RS" w:eastAsia="en-US"/>
              </w:rPr>
              <w:t>Ћирић, М.</w:t>
            </w:r>
            <w:r w:rsidR="00406C3E">
              <w:rPr>
                <w:lang w:val="en-US" w:eastAsia="en-US"/>
              </w:rPr>
              <w:t>,</w:t>
            </w:r>
            <w:r w:rsidRPr="00821750">
              <w:rPr>
                <w:lang w:val="sr-Cyrl-RS" w:eastAsia="en-US"/>
              </w:rPr>
              <w:t xml:space="preserve"> и Јовановић, Д. (2018). Конструктивизам у педагогији: карактеристике, домети и ограничења. </w:t>
            </w:r>
            <w:r w:rsidRPr="00821750">
              <w:rPr>
                <w:i/>
                <w:iCs/>
                <w:lang w:val="sr-Cyrl-RS" w:eastAsia="en-US"/>
              </w:rPr>
              <w:t>Годишњак за педагогију</w:t>
            </w:r>
            <w:r w:rsidRPr="00821750">
              <w:rPr>
                <w:lang w:val="sr-Cyrl-RS" w:eastAsia="en-US"/>
              </w:rPr>
              <w:t xml:space="preserve">, </w:t>
            </w:r>
            <w:r w:rsidRPr="00821750">
              <w:rPr>
                <w:i/>
                <w:lang w:val="sr-Cyrl-RS" w:eastAsia="en-US"/>
              </w:rPr>
              <w:t>3</w:t>
            </w:r>
            <w:r w:rsidRPr="00821750">
              <w:rPr>
                <w:lang w:val="sr-Cyrl-RS" w:eastAsia="en-US"/>
              </w:rPr>
              <w:t>(2), 57–71</w:t>
            </w:r>
          </w:p>
          <w:p w:rsidR="00B2311D" w:rsidRPr="00C1245D" w:rsidRDefault="00B2311D" w:rsidP="00A506AE">
            <w:pPr>
              <w:widowControl/>
              <w:numPr>
                <w:ilvl w:val="0"/>
                <w:numId w:val="1"/>
              </w:numPr>
              <w:tabs>
                <w:tab w:val="left" w:pos="1080"/>
              </w:tabs>
              <w:suppressAutoHyphens w:val="0"/>
              <w:ind w:left="522"/>
              <w:jc w:val="both"/>
              <w:rPr>
                <w:lang w:val="sr-Cyrl-RS" w:eastAsia="en-US"/>
              </w:rPr>
            </w:pPr>
            <w:r w:rsidRPr="00821750">
              <w:rPr>
                <w:lang w:val="sr-Cyrl-RS" w:eastAsia="en-US"/>
              </w:rPr>
              <w:t xml:space="preserve">Големан, Д. (2015). </w:t>
            </w:r>
            <w:r w:rsidRPr="00821750">
              <w:rPr>
                <w:i/>
                <w:iCs/>
                <w:lang w:val="sr-Cyrl-RS" w:eastAsia="en-US"/>
              </w:rPr>
              <w:t>Фокусираност: Неприметни покретач изузетности</w:t>
            </w:r>
            <w:r w:rsidRPr="00821750">
              <w:rPr>
                <w:lang w:val="sr-Cyrl-RS" w:eastAsia="en-US"/>
              </w:rPr>
              <w:t xml:space="preserve">. Београд: Геопоетика. </w:t>
            </w:r>
            <w:r>
              <w:rPr>
                <w:lang w:val="sr-Cyrl-RS" w:eastAsia="en-US"/>
              </w:rPr>
              <w:t>(стр. 21 – 109.)</w:t>
            </w:r>
          </w:p>
          <w:p w:rsidR="00B2311D" w:rsidRPr="00A506AE" w:rsidRDefault="00B2311D" w:rsidP="00B2311D">
            <w:pPr>
              <w:widowControl/>
              <w:tabs>
                <w:tab w:val="left" w:pos="1080"/>
              </w:tabs>
              <w:suppressAutoHyphens w:val="0"/>
              <w:jc w:val="both"/>
              <w:rPr>
                <w:bCs/>
                <w:i/>
                <w:lang w:val="sr-Cyrl-RS" w:eastAsia="en-US"/>
              </w:rPr>
            </w:pPr>
            <w:r w:rsidRPr="00A506AE">
              <w:rPr>
                <w:bCs/>
                <w:i/>
                <w:lang w:val="sr-Cyrl-RS" w:eastAsia="en-US"/>
              </w:rPr>
              <w:t>Шира литература:</w:t>
            </w:r>
          </w:p>
          <w:p w:rsidR="00B2311D" w:rsidRPr="00821750" w:rsidRDefault="00B2311D" w:rsidP="00A506AE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suppressAutoHyphens w:val="0"/>
              <w:ind w:left="522"/>
              <w:jc w:val="both"/>
              <w:rPr>
                <w:lang w:val="sr-Cyrl-RS" w:eastAsia="en-US"/>
              </w:rPr>
            </w:pPr>
            <w:r w:rsidRPr="00821750">
              <w:rPr>
                <w:highlight w:val="white"/>
                <w:lang w:val="sr-Cyrl-RS" w:eastAsia="en-US"/>
              </w:rPr>
              <w:t xml:space="preserve">Bronfenbrenner, U. (1979). </w:t>
            </w:r>
            <w:r w:rsidRPr="00821750">
              <w:rPr>
                <w:i/>
                <w:iCs/>
                <w:lang w:val="sr-Cyrl-RS" w:eastAsia="en-US"/>
              </w:rPr>
              <w:t>The ecology of human development</w:t>
            </w:r>
            <w:r w:rsidRPr="00821750">
              <w:rPr>
                <w:highlight w:val="white"/>
                <w:lang w:val="sr-Cyrl-RS" w:eastAsia="en-US"/>
              </w:rPr>
              <w:t>. Harvard University Press.</w:t>
            </w:r>
            <w:r w:rsidRPr="00821750">
              <w:rPr>
                <w:lang w:val="sr-Cyrl-RS" w:eastAsia="en-US"/>
              </w:rPr>
              <w:t xml:space="preserve"> </w:t>
            </w:r>
          </w:p>
          <w:p w:rsidR="00B2311D" w:rsidRPr="00821750" w:rsidRDefault="00B2311D" w:rsidP="00A506AE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suppressAutoHyphens w:val="0"/>
              <w:ind w:left="522"/>
              <w:jc w:val="both"/>
              <w:rPr>
                <w:lang w:val="sr-Cyrl-RS" w:eastAsia="en-US"/>
              </w:rPr>
            </w:pPr>
            <w:r w:rsidRPr="00821750">
              <w:rPr>
                <w:lang w:val="sr-Cyrl-RS" w:eastAsia="en-US"/>
              </w:rPr>
              <w:t xml:space="preserve">Noddings, N. (2006). Educating Whole People: A Response to Jonathan Cohen. </w:t>
            </w:r>
            <w:r w:rsidRPr="00821750">
              <w:rPr>
                <w:i/>
                <w:iCs/>
                <w:lang w:val="sr-Cyrl-RS" w:eastAsia="en-US"/>
              </w:rPr>
              <w:t>Harvard Educational Review</w:t>
            </w:r>
            <w:r w:rsidR="00406C3E">
              <w:rPr>
                <w:lang w:val="sr-Cyrl-RS" w:eastAsia="en-US"/>
              </w:rPr>
              <w:t xml:space="preserve">, </w:t>
            </w:r>
            <w:r w:rsidR="00406C3E" w:rsidRPr="00406C3E">
              <w:rPr>
                <w:i/>
                <w:lang w:val="sr-Cyrl-RS" w:eastAsia="en-US"/>
              </w:rPr>
              <w:t>76</w:t>
            </w:r>
            <w:r w:rsidRPr="00821750">
              <w:rPr>
                <w:lang w:val="sr-Cyrl-RS" w:eastAsia="en-US"/>
              </w:rPr>
              <w:t xml:space="preserve">(2), 238-242. </w:t>
            </w:r>
          </w:p>
          <w:p w:rsidR="00B2311D" w:rsidRPr="00821750" w:rsidRDefault="00B2311D" w:rsidP="00A506AE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suppressAutoHyphens w:val="0"/>
              <w:ind w:left="522"/>
              <w:jc w:val="both"/>
              <w:rPr>
                <w:lang w:val="sr-Cyrl-RS" w:eastAsia="en-US"/>
              </w:rPr>
            </w:pPr>
            <w:r w:rsidRPr="00821750">
              <w:rPr>
                <w:lang w:val="sr-Cyrl-RS" w:eastAsia="en-US"/>
              </w:rPr>
              <w:t xml:space="preserve">Haidt, J. (2024). </w:t>
            </w:r>
            <w:r w:rsidRPr="00821750">
              <w:rPr>
                <w:i/>
                <w:iCs/>
                <w:lang w:val="sr-Cyrl-RS" w:eastAsia="en-US"/>
              </w:rPr>
              <w:t>The anxious generation: How the great rewiring of childhood is causing an epidemic of mental illness</w:t>
            </w:r>
            <w:r w:rsidRPr="00821750">
              <w:rPr>
                <w:lang w:val="sr-Cyrl-RS" w:eastAsia="en-US"/>
              </w:rPr>
              <w:t>. New York, NY: Penguin Press.</w:t>
            </w:r>
          </w:p>
          <w:p w:rsidR="00B2311D" w:rsidRPr="00821750" w:rsidRDefault="00B2311D" w:rsidP="00A506AE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suppressAutoHyphens w:val="0"/>
              <w:ind w:left="522"/>
              <w:jc w:val="both"/>
              <w:rPr>
                <w:lang w:val="sr-Cyrl-RS" w:eastAsia="en-US"/>
              </w:rPr>
            </w:pPr>
            <w:r w:rsidRPr="00821750">
              <w:rPr>
                <w:lang w:val="sr-Cyrl-RS" w:eastAsia="en-US"/>
              </w:rPr>
              <w:t xml:space="preserve">Dweck, C. S. (2016). </w:t>
            </w:r>
            <w:r w:rsidRPr="00821750">
              <w:rPr>
                <w:i/>
                <w:iCs/>
                <w:lang w:val="sr-Cyrl-RS" w:eastAsia="en-US"/>
              </w:rPr>
              <w:t>Mindset: The new psychology of success</w:t>
            </w:r>
            <w:r w:rsidRPr="00821750">
              <w:rPr>
                <w:lang w:val="sr-Cyrl-RS" w:eastAsia="en-US"/>
              </w:rPr>
              <w:t xml:space="preserve"> (Updated ed.). New York, NY: Ballantine Books.</w:t>
            </w:r>
          </w:p>
          <w:p w:rsidR="00B2311D" w:rsidRPr="00821750" w:rsidRDefault="00B2311D" w:rsidP="00A506AE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suppressAutoHyphens w:val="0"/>
              <w:ind w:left="522"/>
              <w:jc w:val="both"/>
              <w:rPr>
                <w:lang w:val="sr-Cyrl-RS" w:eastAsia="en-US"/>
              </w:rPr>
            </w:pPr>
            <w:r w:rsidRPr="00821750">
              <w:rPr>
                <w:lang w:val="sr-Cyrl-RS" w:eastAsia="en-US"/>
              </w:rPr>
              <w:t xml:space="preserve">Милутиновић, Ј. (2016). </w:t>
            </w:r>
            <w:r w:rsidRPr="00821750">
              <w:rPr>
                <w:i/>
                <w:lang w:val="sr-Cyrl-RS" w:eastAsia="en-US"/>
              </w:rPr>
              <w:t>Социјални и критички конструктивизам у образовању</w:t>
            </w:r>
            <w:r w:rsidRPr="00821750">
              <w:rPr>
                <w:lang w:val="sr-Cyrl-RS" w:eastAsia="en-US"/>
              </w:rPr>
              <w:t>. Нови Сад: Филозофски факултет.</w:t>
            </w:r>
          </w:p>
          <w:p w:rsidR="00B2311D" w:rsidRPr="00821750" w:rsidRDefault="00B2311D" w:rsidP="00A506AE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suppressAutoHyphens w:val="0"/>
              <w:ind w:left="522"/>
              <w:jc w:val="both"/>
              <w:rPr>
                <w:lang w:val="sr-Cyrl-RS" w:eastAsia="en-US"/>
              </w:rPr>
            </w:pPr>
            <w:r w:rsidRPr="00821750">
              <w:rPr>
                <w:lang w:val="sr-Cyrl-RS" w:eastAsia="en-US"/>
              </w:rPr>
              <w:t>Petrović, J., Pejčić, D. D. &amp; Rančić, K. (2025). Exploring the Correlation between Emotional Competence and the Leisure Time of Young People</w:t>
            </w:r>
            <w:r w:rsidR="00406C3E">
              <w:rPr>
                <w:lang w:val="en-US" w:eastAsia="en-US"/>
              </w:rPr>
              <w:t>.</w:t>
            </w:r>
            <w:r w:rsidRPr="00821750">
              <w:rPr>
                <w:lang w:val="sr-Cyrl-RS" w:eastAsia="en-US"/>
              </w:rPr>
              <w:t xml:space="preserve"> </w:t>
            </w:r>
            <w:r w:rsidRPr="00406C3E">
              <w:rPr>
                <w:i/>
                <w:lang w:val="sr-Cyrl-RS" w:eastAsia="en-US"/>
              </w:rPr>
              <w:t>International Journal of Cognitive Research in Science, Engineering and Education (IJCRSEE)</w:t>
            </w:r>
            <w:r w:rsidRPr="00821750">
              <w:rPr>
                <w:lang w:val="sr-Cyrl-RS" w:eastAsia="en-US"/>
              </w:rPr>
              <w:t xml:space="preserve">, </w:t>
            </w:r>
            <w:r w:rsidRPr="00821750">
              <w:rPr>
                <w:i/>
                <w:lang w:val="sr-Cyrl-RS" w:eastAsia="en-US"/>
              </w:rPr>
              <w:t>13</w:t>
            </w:r>
            <w:r w:rsidRPr="00821750">
              <w:rPr>
                <w:lang w:val="sr-Cyrl-RS" w:eastAsia="en-US"/>
              </w:rPr>
              <w:t xml:space="preserve">(2), 393-402. </w:t>
            </w:r>
          </w:p>
          <w:p w:rsidR="00B2311D" w:rsidRPr="00821750" w:rsidRDefault="00B2311D" w:rsidP="00A506AE">
            <w:pPr>
              <w:widowControl/>
              <w:numPr>
                <w:ilvl w:val="0"/>
                <w:numId w:val="3"/>
              </w:numPr>
              <w:suppressAutoHyphens w:val="0"/>
              <w:ind w:left="522"/>
              <w:jc w:val="both"/>
              <w:rPr>
                <w:lang w:val="sr-Cyrl-RS" w:eastAsia="en-US"/>
              </w:rPr>
            </w:pPr>
            <w:r w:rsidRPr="00821750">
              <w:rPr>
                <w:lang w:val="sr-Cyrl-RS" w:eastAsia="en-US"/>
              </w:rPr>
              <w:t xml:space="preserve">Ћирић, М. (2019). Партиципација ученика у различитим моделима учења. </w:t>
            </w:r>
            <w:r w:rsidRPr="00821750">
              <w:rPr>
                <w:i/>
                <w:iCs/>
                <w:lang w:val="sr-Cyrl-RS" w:eastAsia="en-US"/>
              </w:rPr>
              <w:t xml:space="preserve">Годишњак за педагогију, </w:t>
            </w:r>
            <w:r w:rsidRPr="00821750">
              <w:rPr>
                <w:i/>
                <w:lang w:val="sr-Cyrl-RS" w:eastAsia="en-US"/>
              </w:rPr>
              <w:t>4</w:t>
            </w:r>
            <w:r w:rsidRPr="00821750">
              <w:rPr>
                <w:lang w:val="sr-Cyrl-RS" w:eastAsia="en-US"/>
              </w:rPr>
              <w:t xml:space="preserve">(2), 59-71. </w:t>
            </w:r>
          </w:p>
          <w:p w:rsidR="00B2311D" w:rsidRPr="00821750" w:rsidRDefault="00B2311D" w:rsidP="00A506AE">
            <w:pPr>
              <w:widowControl/>
              <w:numPr>
                <w:ilvl w:val="0"/>
                <w:numId w:val="3"/>
              </w:numPr>
              <w:suppressAutoHyphens w:val="0"/>
              <w:ind w:left="522"/>
              <w:jc w:val="both"/>
              <w:rPr>
                <w:lang w:val="sr-Cyrl-RS" w:eastAsia="en-US"/>
              </w:rPr>
            </w:pPr>
            <w:r w:rsidRPr="00821750">
              <w:rPr>
                <w:lang w:val="sr-Cyrl-RS" w:eastAsia="en-US"/>
              </w:rPr>
              <w:t xml:space="preserve">Ћирић, M., Петровић, J., Јовановић, Д. (2021). Студент у центру учења – парадигма савременог високошколског образовања. </w:t>
            </w:r>
            <w:r w:rsidRPr="00821750">
              <w:rPr>
                <w:i/>
                <w:lang w:val="sr-Cyrl-RS" w:eastAsia="en-US"/>
              </w:rPr>
              <w:t>Синтезе</w:t>
            </w:r>
            <w:r w:rsidRPr="00821750">
              <w:rPr>
                <w:lang w:val="sr-Cyrl-RS" w:eastAsia="en-US"/>
              </w:rPr>
              <w:t xml:space="preserve">, </w:t>
            </w:r>
            <w:r w:rsidRPr="00406C3E">
              <w:rPr>
                <w:i/>
                <w:lang w:val="sr-Cyrl-RS" w:eastAsia="en-US"/>
              </w:rPr>
              <w:t>17</w:t>
            </w:r>
            <w:r w:rsidRPr="00821750">
              <w:rPr>
                <w:lang w:val="sr-Cyrl-RS" w:eastAsia="en-US"/>
              </w:rPr>
              <w:t xml:space="preserve">, 83-99. </w:t>
            </w:r>
          </w:p>
          <w:p w:rsidR="009D4212" w:rsidRPr="00B2311D" w:rsidRDefault="00B2311D" w:rsidP="00A506AE">
            <w:pPr>
              <w:widowControl/>
              <w:numPr>
                <w:ilvl w:val="0"/>
                <w:numId w:val="3"/>
              </w:numPr>
              <w:suppressAutoHyphens w:val="0"/>
              <w:ind w:left="522"/>
              <w:jc w:val="both"/>
              <w:rPr>
                <w:lang w:val="sr-Cyrl-RS" w:eastAsia="en-US"/>
              </w:rPr>
            </w:pPr>
            <w:r w:rsidRPr="00821750">
              <w:rPr>
                <w:highlight w:val="white"/>
                <w:lang w:val="sr-Cyrl-RS" w:eastAsia="en-US"/>
              </w:rPr>
              <w:t xml:space="preserve">Gardner, H. (1993). </w:t>
            </w:r>
            <w:r w:rsidRPr="00821750">
              <w:rPr>
                <w:i/>
                <w:iCs/>
                <w:highlight w:val="white"/>
                <w:lang w:val="sr-Cyrl-RS" w:eastAsia="en-US"/>
              </w:rPr>
              <w:t>Multiple intelligences: The theory in practice</w:t>
            </w:r>
            <w:r w:rsidRPr="00821750">
              <w:rPr>
                <w:highlight w:val="white"/>
                <w:lang w:val="sr-Cyrl-RS" w:eastAsia="en-US"/>
              </w:rPr>
              <w:t>. New York: Basic Books.</w:t>
            </w:r>
          </w:p>
        </w:tc>
      </w:tr>
      <w:tr w:rsidR="009D4212" w:rsidRPr="009D4212" w:rsidTr="00EF73B8">
        <w:trPr>
          <w:trHeight w:val="227"/>
          <w:jc w:val="center"/>
        </w:trPr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4212" w:rsidRPr="009D4212" w:rsidRDefault="009D4212" w:rsidP="009D4212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  <w:proofErr w:type="spellStart"/>
            <w:r w:rsidRPr="009D4212">
              <w:rPr>
                <w:b/>
                <w:bCs/>
                <w:lang w:val="en" w:eastAsia="en-US"/>
              </w:rPr>
              <w:lastRenderedPageBreak/>
              <w:t>Број</w:t>
            </w:r>
            <w:proofErr w:type="spellEnd"/>
            <w:r w:rsidRPr="009D4212">
              <w:rPr>
                <w:b/>
                <w:bCs/>
                <w:lang w:val="en" w:eastAsia="en-US"/>
              </w:rPr>
              <w:t xml:space="preserve"> </w:t>
            </w:r>
            <w:proofErr w:type="spellStart"/>
            <w:r w:rsidRPr="009D4212">
              <w:rPr>
                <w:b/>
                <w:bCs/>
                <w:lang w:val="en" w:eastAsia="en-US"/>
              </w:rPr>
              <w:t>часова</w:t>
            </w:r>
            <w:proofErr w:type="spellEnd"/>
            <w:r w:rsidRPr="009D4212">
              <w:rPr>
                <w:b/>
                <w:bCs/>
                <w:lang w:val="en" w:eastAsia="en-US"/>
              </w:rPr>
              <w:t xml:space="preserve">  </w:t>
            </w:r>
            <w:proofErr w:type="spellStart"/>
            <w:r w:rsidRPr="009D4212">
              <w:rPr>
                <w:b/>
                <w:bCs/>
                <w:lang w:val="en" w:eastAsia="en-US"/>
              </w:rPr>
              <w:t>активне</w:t>
            </w:r>
            <w:proofErr w:type="spellEnd"/>
            <w:r w:rsidRPr="009D4212">
              <w:rPr>
                <w:b/>
                <w:bCs/>
                <w:lang w:val="en" w:eastAsia="en-US"/>
              </w:rPr>
              <w:t xml:space="preserve"> </w:t>
            </w:r>
            <w:proofErr w:type="spellStart"/>
            <w:r w:rsidRPr="009D4212">
              <w:rPr>
                <w:b/>
                <w:bCs/>
                <w:lang w:val="en" w:eastAsia="en-US"/>
              </w:rPr>
              <w:t>наставе</w:t>
            </w:r>
            <w:proofErr w:type="spellEnd"/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4212" w:rsidRPr="009D4212" w:rsidRDefault="009D4212" w:rsidP="009D4212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  <w:proofErr w:type="spellStart"/>
            <w:r w:rsidRPr="009D4212">
              <w:rPr>
                <w:b/>
                <w:bCs/>
                <w:lang w:val="en" w:eastAsia="en-US"/>
              </w:rPr>
              <w:t>Теоријска</w:t>
            </w:r>
            <w:proofErr w:type="spellEnd"/>
            <w:r w:rsidRPr="009D4212">
              <w:rPr>
                <w:b/>
                <w:bCs/>
                <w:lang w:val="en" w:eastAsia="en-US"/>
              </w:rPr>
              <w:t xml:space="preserve"> </w:t>
            </w:r>
            <w:proofErr w:type="spellStart"/>
            <w:r w:rsidRPr="009D4212">
              <w:rPr>
                <w:b/>
                <w:bCs/>
                <w:lang w:val="en" w:eastAsia="en-US"/>
              </w:rPr>
              <w:t>настава</w:t>
            </w:r>
            <w:proofErr w:type="spellEnd"/>
            <w:r w:rsidRPr="009D4212">
              <w:rPr>
                <w:b/>
                <w:bCs/>
                <w:lang w:val="en" w:eastAsia="en-US"/>
              </w:rPr>
              <w:t>:</w:t>
            </w:r>
            <w:r w:rsidR="00052B46">
              <w:rPr>
                <w:b/>
                <w:bCs/>
                <w:lang w:val="en" w:eastAsia="en-US"/>
              </w:rPr>
              <w:t xml:space="preserve"> </w:t>
            </w:r>
            <w:r w:rsidRPr="009D4212">
              <w:rPr>
                <w:b/>
                <w:bCs/>
                <w:lang w:val="en" w:eastAsia="en-US"/>
              </w:rPr>
              <w:t>2</w:t>
            </w:r>
          </w:p>
        </w:tc>
        <w:tc>
          <w:tcPr>
            <w:tcW w:w="3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212" w:rsidRPr="009D4212" w:rsidRDefault="009D4212" w:rsidP="009D4212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  <w:proofErr w:type="spellStart"/>
            <w:r w:rsidRPr="009D4212">
              <w:rPr>
                <w:b/>
                <w:bCs/>
                <w:lang w:val="en" w:eastAsia="en-US"/>
              </w:rPr>
              <w:t>Практична</w:t>
            </w:r>
            <w:proofErr w:type="spellEnd"/>
            <w:r w:rsidRPr="009D4212">
              <w:rPr>
                <w:b/>
                <w:bCs/>
                <w:lang w:val="en" w:eastAsia="en-US"/>
              </w:rPr>
              <w:t xml:space="preserve"> </w:t>
            </w:r>
            <w:proofErr w:type="spellStart"/>
            <w:r w:rsidRPr="009D4212">
              <w:rPr>
                <w:b/>
                <w:bCs/>
                <w:lang w:val="en" w:eastAsia="en-US"/>
              </w:rPr>
              <w:t>настава</w:t>
            </w:r>
            <w:proofErr w:type="spellEnd"/>
            <w:r w:rsidRPr="009D4212">
              <w:rPr>
                <w:b/>
                <w:bCs/>
                <w:lang w:val="en" w:eastAsia="en-US"/>
              </w:rPr>
              <w:t>:</w:t>
            </w:r>
            <w:r w:rsidR="00052B46">
              <w:rPr>
                <w:b/>
                <w:bCs/>
                <w:lang w:val="en" w:eastAsia="en-US"/>
              </w:rPr>
              <w:t xml:space="preserve"> </w:t>
            </w:r>
            <w:r w:rsidRPr="009D4212">
              <w:rPr>
                <w:b/>
                <w:bCs/>
                <w:lang w:val="en" w:eastAsia="en-US"/>
              </w:rPr>
              <w:t>2</w:t>
            </w:r>
          </w:p>
        </w:tc>
      </w:tr>
      <w:tr w:rsidR="009D4212" w:rsidRPr="009D4212" w:rsidTr="00EF73B8">
        <w:trPr>
          <w:trHeight w:val="227"/>
          <w:jc w:val="center"/>
        </w:trPr>
        <w:tc>
          <w:tcPr>
            <w:tcW w:w="9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212" w:rsidRPr="009D4212" w:rsidRDefault="009D4212" w:rsidP="009D4212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  <w:proofErr w:type="spellStart"/>
            <w:r w:rsidRPr="009D4212">
              <w:rPr>
                <w:b/>
                <w:bCs/>
                <w:lang w:val="en" w:eastAsia="en-US"/>
              </w:rPr>
              <w:t>Методе</w:t>
            </w:r>
            <w:proofErr w:type="spellEnd"/>
            <w:r w:rsidRPr="009D4212">
              <w:rPr>
                <w:b/>
                <w:bCs/>
                <w:lang w:val="en" w:eastAsia="en-US"/>
              </w:rPr>
              <w:t xml:space="preserve"> </w:t>
            </w:r>
            <w:proofErr w:type="spellStart"/>
            <w:r w:rsidRPr="009D4212">
              <w:rPr>
                <w:b/>
                <w:bCs/>
                <w:lang w:val="en" w:eastAsia="en-US"/>
              </w:rPr>
              <w:t>извођења</w:t>
            </w:r>
            <w:proofErr w:type="spellEnd"/>
            <w:r w:rsidRPr="009D4212">
              <w:rPr>
                <w:b/>
                <w:bCs/>
                <w:lang w:val="en" w:eastAsia="en-US"/>
              </w:rPr>
              <w:t xml:space="preserve"> </w:t>
            </w:r>
            <w:proofErr w:type="spellStart"/>
            <w:r w:rsidRPr="009D4212">
              <w:rPr>
                <w:b/>
                <w:bCs/>
                <w:lang w:val="en" w:eastAsia="en-US"/>
              </w:rPr>
              <w:t>наставе</w:t>
            </w:r>
            <w:proofErr w:type="spellEnd"/>
          </w:p>
          <w:p w:rsidR="009D4212" w:rsidRPr="009D4212" w:rsidRDefault="009D4212" w:rsidP="009D4212">
            <w:pPr>
              <w:tabs>
                <w:tab w:val="left" w:pos="567"/>
              </w:tabs>
              <w:suppressAutoHyphens w:val="0"/>
              <w:spacing w:after="60"/>
              <w:jc w:val="both"/>
              <w:rPr>
                <w:sz w:val="18"/>
                <w:szCs w:val="18"/>
                <w:lang w:val="en" w:eastAsia="en-US"/>
              </w:rPr>
            </w:pPr>
            <w:proofErr w:type="spellStart"/>
            <w:r w:rsidRPr="009D4212">
              <w:rPr>
                <w:lang w:val="en" w:eastAsia="en-US"/>
              </w:rPr>
              <w:t>Основа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методичког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приступа</w:t>
            </w:r>
            <w:proofErr w:type="spellEnd"/>
            <w:r w:rsidRPr="009D4212">
              <w:rPr>
                <w:lang w:val="en" w:eastAsia="en-US"/>
              </w:rPr>
              <w:t xml:space="preserve"> у </w:t>
            </w:r>
            <w:proofErr w:type="spellStart"/>
            <w:r w:rsidRPr="009D4212">
              <w:rPr>
                <w:lang w:val="en" w:eastAsia="en-US"/>
              </w:rPr>
              <w:t>реализацији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програмских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садржаја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заснована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је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на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интерактивним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методама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облицима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рада</w:t>
            </w:r>
            <w:proofErr w:type="spellEnd"/>
            <w:r w:rsidRPr="009D4212">
              <w:rPr>
                <w:lang w:val="en" w:eastAsia="en-US"/>
              </w:rPr>
              <w:t xml:space="preserve">: </w:t>
            </w:r>
            <w:proofErr w:type="spellStart"/>
            <w:r w:rsidRPr="009D4212">
              <w:rPr>
                <w:lang w:val="en" w:eastAsia="en-US"/>
              </w:rPr>
              <w:t>групни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рад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дебате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педагошке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радионице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рад</w:t>
            </w:r>
            <w:proofErr w:type="spellEnd"/>
            <w:r w:rsidRPr="009D4212">
              <w:rPr>
                <w:lang w:val="en" w:eastAsia="en-US"/>
              </w:rPr>
              <w:t xml:space="preserve"> у </w:t>
            </w:r>
            <w:proofErr w:type="spellStart"/>
            <w:r w:rsidRPr="009D4212">
              <w:rPr>
                <w:lang w:val="en" w:eastAsia="en-US"/>
              </w:rPr>
              <w:t>паровима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педагошко-психолошка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симулација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решавања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проблемских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задатака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индивидуализованим</w:t>
            </w:r>
            <w:proofErr w:type="spellEnd"/>
            <w:r w:rsidRPr="009D4212">
              <w:rPr>
                <w:lang w:val="en" w:eastAsia="en-US"/>
              </w:rPr>
              <w:t xml:space="preserve"> и </w:t>
            </w:r>
            <w:proofErr w:type="spellStart"/>
            <w:r w:rsidRPr="009D4212">
              <w:rPr>
                <w:lang w:val="en" w:eastAsia="en-US"/>
              </w:rPr>
              <w:t>диференцираним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приступом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кооперативни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рад</w:t>
            </w:r>
            <w:proofErr w:type="spellEnd"/>
            <w:r w:rsidRPr="009D4212">
              <w:rPr>
                <w:lang w:val="en" w:eastAsia="en-US"/>
              </w:rPr>
              <w:t xml:space="preserve">, </w:t>
            </w:r>
            <w:proofErr w:type="spellStart"/>
            <w:r w:rsidRPr="009D4212">
              <w:rPr>
                <w:lang w:val="en" w:eastAsia="en-US"/>
              </w:rPr>
              <w:t>израда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студије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случаја</w:t>
            </w:r>
            <w:proofErr w:type="spellEnd"/>
            <w:r w:rsidRPr="009D4212">
              <w:rPr>
                <w:lang w:val="en" w:eastAsia="en-US"/>
              </w:rPr>
              <w:t>.</w:t>
            </w:r>
          </w:p>
        </w:tc>
      </w:tr>
      <w:tr w:rsidR="009D4212" w:rsidRPr="009D4212" w:rsidTr="00EF73B8">
        <w:trPr>
          <w:trHeight w:val="227"/>
          <w:jc w:val="center"/>
        </w:trPr>
        <w:tc>
          <w:tcPr>
            <w:tcW w:w="9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212" w:rsidRPr="009D4212" w:rsidRDefault="009D4212" w:rsidP="009D4212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  <w:proofErr w:type="spellStart"/>
            <w:r w:rsidRPr="009D4212">
              <w:rPr>
                <w:b/>
                <w:bCs/>
                <w:lang w:val="en" w:eastAsia="en-US"/>
              </w:rPr>
              <w:t>Оцена</w:t>
            </w:r>
            <w:proofErr w:type="spellEnd"/>
            <w:r w:rsidRPr="009D4212">
              <w:rPr>
                <w:b/>
                <w:bCs/>
                <w:lang w:val="en" w:eastAsia="en-US"/>
              </w:rPr>
              <w:t xml:space="preserve"> </w:t>
            </w:r>
            <w:proofErr w:type="spellStart"/>
            <w:r w:rsidRPr="009D4212">
              <w:rPr>
                <w:b/>
                <w:bCs/>
                <w:lang w:val="en" w:eastAsia="en-US"/>
              </w:rPr>
              <w:t>знања</w:t>
            </w:r>
            <w:proofErr w:type="spellEnd"/>
            <w:r w:rsidRPr="009D4212">
              <w:rPr>
                <w:b/>
                <w:bCs/>
                <w:lang w:val="en" w:eastAsia="en-US"/>
              </w:rPr>
              <w:t xml:space="preserve"> (</w:t>
            </w:r>
            <w:proofErr w:type="spellStart"/>
            <w:r w:rsidRPr="009D4212">
              <w:rPr>
                <w:b/>
                <w:bCs/>
                <w:lang w:val="en" w:eastAsia="en-US"/>
              </w:rPr>
              <w:t>максимални</w:t>
            </w:r>
            <w:proofErr w:type="spellEnd"/>
            <w:r w:rsidRPr="009D4212">
              <w:rPr>
                <w:b/>
                <w:bCs/>
                <w:lang w:val="en" w:eastAsia="en-US"/>
              </w:rPr>
              <w:t xml:space="preserve"> </w:t>
            </w:r>
            <w:proofErr w:type="spellStart"/>
            <w:r w:rsidRPr="009D4212">
              <w:rPr>
                <w:b/>
                <w:bCs/>
                <w:lang w:val="en" w:eastAsia="en-US"/>
              </w:rPr>
              <w:t>број</w:t>
            </w:r>
            <w:proofErr w:type="spellEnd"/>
            <w:r w:rsidRPr="009D4212">
              <w:rPr>
                <w:b/>
                <w:bCs/>
                <w:lang w:val="en" w:eastAsia="en-US"/>
              </w:rPr>
              <w:t xml:space="preserve"> </w:t>
            </w:r>
            <w:proofErr w:type="spellStart"/>
            <w:r w:rsidRPr="009D4212">
              <w:rPr>
                <w:b/>
                <w:bCs/>
                <w:lang w:val="en" w:eastAsia="en-US"/>
              </w:rPr>
              <w:t>поена</w:t>
            </w:r>
            <w:proofErr w:type="spellEnd"/>
            <w:r w:rsidRPr="009D4212">
              <w:rPr>
                <w:b/>
                <w:bCs/>
                <w:lang w:val="en" w:eastAsia="en-US"/>
              </w:rPr>
              <w:t xml:space="preserve"> 100)</w:t>
            </w:r>
          </w:p>
        </w:tc>
      </w:tr>
      <w:tr w:rsidR="009D4212" w:rsidRPr="009D4212" w:rsidTr="00EF73B8">
        <w:trPr>
          <w:trHeight w:val="227"/>
          <w:jc w:val="center"/>
        </w:trPr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4212" w:rsidRPr="009D4212" w:rsidRDefault="009D4212" w:rsidP="009D4212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  <w:proofErr w:type="spellStart"/>
            <w:r w:rsidRPr="009D4212">
              <w:rPr>
                <w:b/>
                <w:bCs/>
                <w:lang w:val="en" w:eastAsia="en-US"/>
              </w:rPr>
              <w:t>Предиспитне</w:t>
            </w:r>
            <w:proofErr w:type="spellEnd"/>
            <w:r w:rsidRPr="009D4212">
              <w:rPr>
                <w:b/>
                <w:bCs/>
                <w:lang w:val="en" w:eastAsia="en-US"/>
              </w:rPr>
              <w:t xml:space="preserve"> </w:t>
            </w:r>
            <w:proofErr w:type="spellStart"/>
            <w:r w:rsidRPr="009D4212">
              <w:rPr>
                <w:b/>
                <w:bCs/>
                <w:lang w:val="en" w:eastAsia="en-US"/>
              </w:rPr>
              <w:t>обавезе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4212" w:rsidRPr="009D4212" w:rsidRDefault="009D4212" w:rsidP="009D4212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  <w:proofErr w:type="spellStart"/>
            <w:r w:rsidRPr="009D4212">
              <w:rPr>
                <w:lang w:val="en" w:eastAsia="en-US"/>
              </w:rPr>
              <w:t>поена</w:t>
            </w:r>
            <w:proofErr w:type="spellEnd"/>
          </w:p>
        </w:tc>
        <w:tc>
          <w:tcPr>
            <w:tcW w:w="2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4212" w:rsidRPr="009D4212" w:rsidRDefault="009D4212" w:rsidP="009D4212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  <w:proofErr w:type="spellStart"/>
            <w:r w:rsidRPr="009D4212">
              <w:rPr>
                <w:b/>
                <w:bCs/>
                <w:lang w:val="en" w:eastAsia="en-US"/>
              </w:rPr>
              <w:t>Завршни</w:t>
            </w:r>
            <w:proofErr w:type="spellEnd"/>
            <w:r w:rsidRPr="009D4212">
              <w:rPr>
                <w:b/>
                <w:bCs/>
                <w:lang w:val="en" w:eastAsia="en-US"/>
              </w:rPr>
              <w:t xml:space="preserve"> </w:t>
            </w:r>
            <w:proofErr w:type="spellStart"/>
            <w:r w:rsidRPr="009D4212">
              <w:rPr>
                <w:b/>
                <w:bCs/>
                <w:lang w:val="en" w:eastAsia="en-US"/>
              </w:rPr>
              <w:t>испит</w:t>
            </w:r>
            <w:proofErr w:type="spellEnd"/>
            <w:r w:rsidRPr="009D4212">
              <w:rPr>
                <w:b/>
                <w:bCs/>
                <w:lang w:val="en" w:eastAsia="en-US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212" w:rsidRPr="009D4212" w:rsidRDefault="009D4212" w:rsidP="009D4212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  <w:proofErr w:type="spellStart"/>
            <w:r w:rsidRPr="009D4212">
              <w:rPr>
                <w:lang w:val="en" w:eastAsia="en-US"/>
              </w:rPr>
              <w:t>поена</w:t>
            </w:r>
            <w:proofErr w:type="spellEnd"/>
          </w:p>
        </w:tc>
      </w:tr>
      <w:tr w:rsidR="003E440E" w:rsidRPr="009D4212" w:rsidTr="00EF73B8">
        <w:trPr>
          <w:trHeight w:val="227"/>
          <w:jc w:val="center"/>
        </w:trPr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440E" w:rsidRPr="009D4212" w:rsidRDefault="003E440E" w:rsidP="003E440E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  <w:proofErr w:type="spellStart"/>
            <w:r w:rsidRPr="009D4212">
              <w:rPr>
                <w:lang w:val="en" w:eastAsia="en-US"/>
              </w:rPr>
              <w:t>активност</w:t>
            </w:r>
            <w:proofErr w:type="spellEnd"/>
            <w:r w:rsidRPr="009D4212">
              <w:rPr>
                <w:lang w:val="en" w:eastAsia="en-US"/>
              </w:rPr>
              <w:t xml:space="preserve"> у </w:t>
            </w:r>
            <w:proofErr w:type="spellStart"/>
            <w:r w:rsidRPr="009D4212">
              <w:rPr>
                <w:lang w:val="en" w:eastAsia="en-US"/>
              </w:rPr>
              <w:t>току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предавања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440E" w:rsidRPr="009D4212" w:rsidRDefault="003E440E" w:rsidP="003E440E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  <w:r w:rsidRPr="009D4212">
              <w:rPr>
                <w:lang w:val="en" w:eastAsia="en-US"/>
              </w:rPr>
              <w:t>10</w:t>
            </w:r>
          </w:p>
        </w:tc>
        <w:tc>
          <w:tcPr>
            <w:tcW w:w="2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440E" w:rsidRPr="009D4212" w:rsidRDefault="003E440E" w:rsidP="003E440E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  <w:proofErr w:type="spellStart"/>
            <w:r w:rsidRPr="009D4212">
              <w:rPr>
                <w:lang w:val="en" w:eastAsia="en-US"/>
              </w:rPr>
              <w:t>писмени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испит</w:t>
            </w:r>
            <w:proofErr w:type="spellEnd"/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40E" w:rsidRPr="009D4212" w:rsidRDefault="003E440E" w:rsidP="003E440E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  <w:r w:rsidRPr="009D4212">
              <w:rPr>
                <w:lang w:val="en" w:eastAsia="en-US"/>
              </w:rPr>
              <w:t>40</w:t>
            </w:r>
          </w:p>
        </w:tc>
      </w:tr>
      <w:tr w:rsidR="003E440E" w:rsidRPr="009D4212" w:rsidTr="00EF73B8">
        <w:trPr>
          <w:trHeight w:val="227"/>
          <w:jc w:val="center"/>
        </w:trPr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440E" w:rsidRPr="009D4212" w:rsidRDefault="003E440E" w:rsidP="003E440E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  <w:proofErr w:type="spellStart"/>
            <w:r w:rsidRPr="009D4212">
              <w:rPr>
                <w:lang w:val="en" w:eastAsia="en-US"/>
              </w:rPr>
              <w:t>Семинарски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рад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или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пројекат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440E" w:rsidRPr="009D4212" w:rsidRDefault="003E440E" w:rsidP="003E440E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  <w:r w:rsidRPr="009D4212">
              <w:rPr>
                <w:lang w:val="en" w:eastAsia="en-US"/>
              </w:rPr>
              <w:t>30</w:t>
            </w:r>
          </w:p>
        </w:tc>
        <w:tc>
          <w:tcPr>
            <w:tcW w:w="2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440E" w:rsidRPr="009D4212" w:rsidRDefault="003E440E" w:rsidP="003E440E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  <w:bookmarkStart w:id="0" w:name="_GoBack"/>
            <w:bookmarkEnd w:id="0"/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40E" w:rsidRPr="009D4212" w:rsidRDefault="003E440E" w:rsidP="003E440E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</w:p>
        </w:tc>
      </w:tr>
      <w:tr w:rsidR="003E440E" w:rsidRPr="009D4212" w:rsidTr="00EF73B8">
        <w:trPr>
          <w:trHeight w:val="227"/>
          <w:jc w:val="center"/>
        </w:trPr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440E" w:rsidRPr="009D4212" w:rsidRDefault="003E440E" w:rsidP="003E440E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  <w:proofErr w:type="spellStart"/>
            <w:r w:rsidRPr="009D4212">
              <w:rPr>
                <w:lang w:val="en" w:eastAsia="en-US"/>
              </w:rPr>
              <w:t>Израда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предлога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педагошке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интервенције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за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изабрани</w:t>
            </w:r>
            <w:proofErr w:type="spellEnd"/>
            <w:r w:rsidRPr="009D4212">
              <w:rPr>
                <w:lang w:val="en" w:eastAsia="en-US"/>
              </w:rPr>
              <w:t xml:space="preserve"> </w:t>
            </w:r>
            <w:proofErr w:type="spellStart"/>
            <w:r w:rsidRPr="009D4212">
              <w:rPr>
                <w:lang w:val="en" w:eastAsia="en-US"/>
              </w:rPr>
              <w:t>проблем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440E" w:rsidRPr="009D4212" w:rsidRDefault="003E440E" w:rsidP="003E440E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  <w:r w:rsidRPr="009D4212">
              <w:rPr>
                <w:lang w:val="en" w:eastAsia="en-US"/>
              </w:rPr>
              <w:t>20</w:t>
            </w:r>
          </w:p>
        </w:tc>
        <w:tc>
          <w:tcPr>
            <w:tcW w:w="2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440E" w:rsidRPr="009D4212" w:rsidRDefault="003E440E" w:rsidP="003E440E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40E" w:rsidRPr="009D4212" w:rsidRDefault="003E440E" w:rsidP="003E440E">
            <w:pPr>
              <w:tabs>
                <w:tab w:val="left" w:pos="567"/>
              </w:tabs>
              <w:suppressAutoHyphens w:val="0"/>
              <w:rPr>
                <w:lang w:val="en" w:eastAsia="en-US"/>
              </w:rPr>
            </w:pPr>
          </w:p>
        </w:tc>
      </w:tr>
    </w:tbl>
    <w:p w:rsidR="009457FD" w:rsidRDefault="009457FD">
      <w:pPr>
        <w:jc w:val="center"/>
        <w:rPr>
          <w:bCs/>
        </w:rPr>
      </w:pPr>
    </w:p>
    <w:sectPr w:rsidR="009457FD">
      <w:headerReference w:type="default" r:id="rId7"/>
      <w:footerReference w:type="default" r:id="rId8"/>
      <w:pgSz w:w="11906" w:h="16838"/>
      <w:pgMar w:top="2269" w:right="283" w:bottom="851" w:left="426" w:header="113" w:footer="17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E39" w:rsidRDefault="00345E39">
      <w:r>
        <w:separator/>
      </w:r>
    </w:p>
  </w:endnote>
  <w:endnote w:type="continuationSeparator" w:id="0">
    <w:p w:rsidR="00345E39" w:rsidRDefault="00345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7FD" w:rsidRDefault="00EC7102">
    <w:pPr>
      <w:pStyle w:val="Footer"/>
      <w:jc w:val="center"/>
    </w:pPr>
    <w: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E39" w:rsidRDefault="00345E39">
      <w:r>
        <w:separator/>
      </w:r>
    </w:p>
  </w:footnote>
  <w:footnote w:type="continuationSeparator" w:id="0">
    <w:p w:rsidR="00345E39" w:rsidRDefault="00345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7FD" w:rsidRDefault="009457FD">
    <w:pPr>
      <w:pStyle w:val="Header"/>
    </w:pPr>
  </w:p>
  <w:tbl>
    <w:tblPr>
      <w:tblW w:w="9658" w:type="dxa"/>
      <w:jc w:val="center"/>
      <w:tblLayout w:type="fixed"/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9457FD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457FD" w:rsidRDefault="00EC7102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9457FD" w:rsidRDefault="00EC7102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:rsidR="009457FD" w:rsidRDefault="00EC7102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6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457FD" w:rsidRDefault="00EC7102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9457FD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457FD" w:rsidRDefault="009457FD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:rsidR="009457FD" w:rsidRDefault="00EC7102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</w:rPr>
            <w:t>студијског програма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457FD" w:rsidRDefault="009457FD">
          <w:pPr>
            <w:pStyle w:val="Header"/>
            <w:jc w:val="right"/>
          </w:pPr>
        </w:p>
      </w:tc>
    </w:tr>
    <w:tr w:rsidR="009457FD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457FD" w:rsidRDefault="009457FD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9457FD" w:rsidRDefault="00EC7102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Мастер академске студије педагогије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457FD" w:rsidRDefault="009457FD">
          <w:pPr>
            <w:pStyle w:val="Header"/>
            <w:jc w:val="right"/>
          </w:pPr>
        </w:p>
      </w:tc>
    </w:tr>
  </w:tbl>
  <w:p w:rsidR="009457FD" w:rsidRDefault="009457F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BC6DA2"/>
    <w:multiLevelType w:val="multilevel"/>
    <w:tmpl w:val="6B3C4F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874AD2"/>
    <w:multiLevelType w:val="multilevel"/>
    <w:tmpl w:val="3326869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795D2F45"/>
    <w:multiLevelType w:val="multilevel"/>
    <w:tmpl w:val="6B3C4F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7FD"/>
    <w:rsid w:val="00052B46"/>
    <w:rsid w:val="000A39D2"/>
    <w:rsid w:val="00160692"/>
    <w:rsid w:val="001E28A9"/>
    <w:rsid w:val="00257931"/>
    <w:rsid w:val="002C4418"/>
    <w:rsid w:val="00345E39"/>
    <w:rsid w:val="003A7578"/>
    <w:rsid w:val="003E440E"/>
    <w:rsid w:val="003F4045"/>
    <w:rsid w:val="00406C3E"/>
    <w:rsid w:val="00610249"/>
    <w:rsid w:val="007C32C8"/>
    <w:rsid w:val="009457FD"/>
    <w:rsid w:val="009B4E6E"/>
    <w:rsid w:val="009C6179"/>
    <w:rsid w:val="009D4212"/>
    <w:rsid w:val="00A506AE"/>
    <w:rsid w:val="00A61081"/>
    <w:rsid w:val="00AF02B1"/>
    <w:rsid w:val="00B2311D"/>
    <w:rsid w:val="00C429A7"/>
    <w:rsid w:val="00EC7102"/>
    <w:rsid w:val="00FD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F5FD9"/>
  <w15:docId w15:val="{2E6C967F-69CE-467D-A776-C620AC196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203A"/>
    <w:rPr>
      <w:color w:val="0000FF"/>
      <w:u w:val="single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qFormat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qFormat/>
    <w:rsid w:val="00416D10"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0D6133"/>
    <w:rPr>
      <w:sz w:val="24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0B6B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rsid w:val="000A64BA"/>
    <w:pPr>
      <w:widowControl/>
      <w:jc w:val="both"/>
    </w:pPr>
    <w:rPr>
      <w:sz w:val="24"/>
      <w:szCs w:val="24"/>
      <w:lang w:eastAsia="en-US"/>
    </w:r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1048</Words>
  <Characters>5978</Characters>
  <Application>Microsoft Office Word</Application>
  <DocSecurity>0</DocSecurity>
  <Lines>49</Lines>
  <Paragraphs>14</Paragraphs>
  <ScaleCrop>false</ScaleCrop>
  <Company/>
  <LinksUpToDate>false</LinksUpToDate>
  <CharactersWithSpaces>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dc:description/>
  <cp:lastModifiedBy>HP</cp:lastModifiedBy>
  <cp:revision>23</cp:revision>
  <cp:lastPrinted>2008-06-10T11:57:00Z</cp:lastPrinted>
  <dcterms:created xsi:type="dcterms:W3CDTF">2021-10-28T09:13:00Z</dcterms:created>
  <dcterms:modified xsi:type="dcterms:W3CDTF">2026-07-07T07:58:00Z</dcterms:modified>
  <dc:language>en-US</dc:language>
</cp:coreProperties>
</file>